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95" w:rsidRDefault="00C14BA1" w:rsidP="00A5274E">
      <w:pPr>
        <w:spacing w:after="21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OPIS STANOWISKA PRACY PRACOWNIKA STAROSTWA POWIATOWEGO ORAZ CHARAKTERYSTYKA WYMAGAŃ NA DANYM STANOWISKU</w:t>
      </w:r>
    </w:p>
    <w:p w:rsidR="00F45895" w:rsidRDefault="00C14BA1">
      <w:pPr>
        <w:spacing w:after="0"/>
        <w:ind w:left="311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385" w:type="dxa"/>
        <w:tblInd w:w="-204" w:type="dxa"/>
        <w:tblLayout w:type="fixed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2793"/>
        <w:gridCol w:w="5859"/>
        <w:gridCol w:w="30"/>
      </w:tblGrid>
      <w:tr w:rsidR="00F45895" w:rsidTr="002A5355">
        <w:trPr>
          <w:trHeight w:val="4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30"/>
            </w:pPr>
            <w:r>
              <w:rPr>
                <w:b/>
              </w:rPr>
              <w:t xml:space="preserve">1.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895" w:rsidRDefault="00C14BA1" w:rsidP="00DB010F">
            <w:pPr>
              <w:spacing w:after="218"/>
              <w:ind w:left="28"/>
            </w:pPr>
            <w:r>
              <w:rPr>
                <w:b/>
              </w:rPr>
              <w:t>Stanowisko:</w:t>
            </w:r>
            <w:r>
              <w:t xml:space="preserve"> 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895" w:rsidRDefault="00C14BA1" w:rsidP="00DB010F">
            <w:pPr>
              <w:spacing w:after="218"/>
            </w:pPr>
            <w:r>
              <w:t xml:space="preserve"> </w:t>
            </w:r>
            <w:r w:rsidR="000F09F9">
              <w:t>Podi</w:t>
            </w:r>
            <w:r w:rsidR="00A5274E">
              <w:t>nspektor</w:t>
            </w:r>
          </w:p>
        </w:tc>
      </w:tr>
      <w:tr w:rsidR="00F45895" w:rsidTr="002A5355">
        <w:trPr>
          <w:trHeight w:val="65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30"/>
            </w:pPr>
            <w:r>
              <w:rPr>
                <w:b/>
              </w:rPr>
              <w:t xml:space="preserve">2.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8"/>
            </w:pPr>
            <w:r>
              <w:rPr>
                <w:b/>
              </w:rPr>
              <w:t xml:space="preserve">Lokalizacja w strukturze organizacyjnej: 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Pr="00A5274E" w:rsidRDefault="00C14BA1" w:rsidP="000F09F9">
            <w:r w:rsidRPr="00A5274E">
              <w:t xml:space="preserve"> </w:t>
            </w:r>
            <w:r w:rsidR="00A5274E" w:rsidRPr="00A5274E">
              <w:t xml:space="preserve">Wydział </w:t>
            </w:r>
            <w:r w:rsidR="000F09F9">
              <w:t xml:space="preserve">Rozwoju i </w:t>
            </w:r>
            <w:r w:rsidR="00A5274E">
              <w:t>Promocji</w:t>
            </w:r>
          </w:p>
        </w:tc>
      </w:tr>
      <w:tr w:rsidR="00F45895" w:rsidTr="002A5355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30"/>
            </w:pPr>
            <w:r>
              <w:rPr>
                <w:b/>
              </w:rPr>
              <w:t xml:space="preserve">3. 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8"/>
            </w:pPr>
            <w:r>
              <w:rPr>
                <w:b/>
              </w:rPr>
              <w:t xml:space="preserve">Zakres czynności </w:t>
            </w:r>
          </w:p>
        </w:tc>
      </w:tr>
      <w:tr w:rsidR="00F45895" w:rsidTr="002A5355">
        <w:trPr>
          <w:trHeight w:val="11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30"/>
            </w:pPr>
            <w:r>
              <w:rPr>
                <w:b/>
              </w:rPr>
              <w:t xml:space="preserve"> 3.1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spacing w:after="235"/>
              <w:ind w:left="28"/>
            </w:pPr>
            <w:r>
              <w:rPr>
                <w:b/>
              </w:rPr>
              <w:t xml:space="preserve"> Obowiązki: </w:t>
            </w:r>
          </w:p>
          <w:p w:rsidR="00F45895" w:rsidRDefault="00C14BA1">
            <w:pPr>
              <w:ind w:left="28"/>
            </w:pPr>
            <w:r>
              <w:rPr>
                <w:b/>
              </w:rPr>
              <w:t xml:space="preserve"> 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C3" w:rsidRDefault="00F15FC3" w:rsidP="00F15FC3">
            <w:pPr>
              <w:rPr>
                <w:szCs w:val="24"/>
              </w:rPr>
            </w:pPr>
            <w:r>
              <w:rPr>
                <w:szCs w:val="24"/>
              </w:rPr>
              <w:t>Przygotowywanie i podejmowanie czynności niezbędnych do realizacji następujących zadań:</w:t>
            </w:r>
          </w:p>
          <w:p w:rsidR="00F15FC3" w:rsidRDefault="00F15FC3" w:rsidP="00F15FC3">
            <w:pPr>
              <w:rPr>
                <w:szCs w:val="24"/>
              </w:rPr>
            </w:pPr>
            <w:r>
              <w:rPr>
                <w:szCs w:val="24"/>
              </w:rPr>
              <w:t>- wynikających z ustawy</w:t>
            </w:r>
            <w:r w:rsidR="009E50FE">
              <w:rPr>
                <w:szCs w:val="24"/>
              </w:rPr>
              <w:t xml:space="preserve"> o ochronie zabytków i opiece nad zabytkami</w:t>
            </w:r>
          </w:p>
          <w:p w:rsidR="00F15FC3" w:rsidRDefault="00F15FC3" w:rsidP="00F15FC3">
            <w:pPr>
              <w:rPr>
                <w:szCs w:val="24"/>
              </w:rPr>
            </w:pPr>
            <w:r>
              <w:rPr>
                <w:szCs w:val="24"/>
              </w:rPr>
              <w:t>- wynikających z ustawy</w:t>
            </w:r>
            <w:r w:rsidR="009E50FE">
              <w:rPr>
                <w:szCs w:val="24"/>
              </w:rPr>
              <w:t xml:space="preserve"> o sporcie</w:t>
            </w:r>
            <w:r>
              <w:rPr>
                <w:szCs w:val="24"/>
              </w:rPr>
              <w:t xml:space="preserve"> </w:t>
            </w:r>
          </w:p>
          <w:p w:rsidR="00F15FC3" w:rsidRDefault="00F15FC3" w:rsidP="00F15FC3">
            <w:pPr>
              <w:rPr>
                <w:szCs w:val="24"/>
              </w:rPr>
            </w:pPr>
            <w:r>
              <w:rPr>
                <w:szCs w:val="24"/>
              </w:rPr>
              <w:t xml:space="preserve">- wynikających z ustawy </w:t>
            </w:r>
            <w:r w:rsidR="009E50FE">
              <w:rPr>
                <w:szCs w:val="24"/>
              </w:rPr>
              <w:t>Prawo o stowarzyszeniach</w:t>
            </w:r>
          </w:p>
          <w:p w:rsidR="00F15FC3" w:rsidRDefault="00F15FC3" w:rsidP="00F15FC3">
            <w:pPr>
              <w:rPr>
                <w:szCs w:val="24"/>
              </w:rPr>
            </w:pPr>
            <w:r>
              <w:rPr>
                <w:szCs w:val="24"/>
              </w:rPr>
              <w:t xml:space="preserve">- wynikających z ustawy </w:t>
            </w:r>
            <w:r w:rsidR="009E50FE">
              <w:rPr>
                <w:szCs w:val="24"/>
              </w:rPr>
              <w:t>o fundacjach</w:t>
            </w:r>
          </w:p>
          <w:p w:rsidR="00F15FC3" w:rsidRPr="00E660E1" w:rsidRDefault="00F15FC3" w:rsidP="00F15FC3">
            <w:pPr>
              <w:rPr>
                <w:color w:val="auto"/>
                <w:szCs w:val="24"/>
              </w:rPr>
            </w:pPr>
            <w:r w:rsidRPr="00E660E1">
              <w:rPr>
                <w:color w:val="auto"/>
                <w:szCs w:val="24"/>
              </w:rPr>
              <w:t xml:space="preserve">- wynikających z ustawy </w:t>
            </w:r>
            <w:r w:rsidR="009E50FE">
              <w:rPr>
                <w:color w:val="auto"/>
                <w:szCs w:val="24"/>
              </w:rPr>
              <w:t>o działalności pożytku publicznego i o wolontariacie</w:t>
            </w:r>
          </w:p>
          <w:p w:rsidR="00DB010F" w:rsidRDefault="00DB010F" w:rsidP="00F15FC3">
            <w:pPr>
              <w:rPr>
                <w:szCs w:val="24"/>
              </w:rPr>
            </w:pPr>
            <w:r>
              <w:rPr>
                <w:szCs w:val="24"/>
              </w:rPr>
              <w:t xml:space="preserve">- wynikających z ustawy </w:t>
            </w:r>
            <w:r w:rsidR="009E50FE">
              <w:rPr>
                <w:szCs w:val="24"/>
              </w:rPr>
              <w:t>o organizowaniu i prowadzeniu działalności kulturalnej</w:t>
            </w:r>
          </w:p>
          <w:p w:rsidR="00DB010F" w:rsidRDefault="00DB010F" w:rsidP="00F15FC3">
            <w:pPr>
              <w:rPr>
                <w:szCs w:val="24"/>
              </w:rPr>
            </w:pPr>
            <w:r>
              <w:rPr>
                <w:szCs w:val="24"/>
              </w:rPr>
              <w:t>- współpraca z odpowiednimi jednostkami i instytucjami w zakresie zadań wydziału,</w:t>
            </w:r>
          </w:p>
          <w:p w:rsidR="00DB010F" w:rsidRDefault="00DB010F" w:rsidP="00F15FC3">
            <w:pPr>
              <w:rPr>
                <w:szCs w:val="24"/>
              </w:rPr>
            </w:pPr>
            <w:r>
              <w:rPr>
                <w:szCs w:val="24"/>
              </w:rPr>
              <w:t>- obsługa interesantów w zakresie prowadzonych spraw,</w:t>
            </w:r>
          </w:p>
          <w:p w:rsidR="00DB010F" w:rsidRDefault="00DB010F" w:rsidP="00F15FC3">
            <w:pPr>
              <w:rPr>
                <w:szCs w:val="24"/>
              </w:rPr>
            </w:pPr>
            <w:r>
              <w:rPr>
                <w:szCs w:val="24"/>
              </w:rPr>
              <w:t>- wykonywanie innych zadań zleconych przez bezpośredniego przełożonego</w:t>
            </w:r>
          </w:p>
          <w:p w:rsidR="00F45895" w:rsidRPr="00DB010F" w:rsidRDefault="00F15FC3">
            <w:pPr>
              <w:rPr>
                <w:rFonts w:cs="Arial"/>
                <w:color w:val="FF0000"/>
              </w:rPr>
            </w:pPr>
            <w:r w:rsidRPr="00DB010F">
              <w:rPr>
                <w:rFonts w:cs="Arial"/>
                <w:color w:val="FF0000"/>
              </w:rPr>
              <w:t xml:space="preserve"> </w:t>
            </w:r>
            <w:r w:rsidR="00C14BA1">
              <w:rPr>
                <w:b/>
              </w:rPr>
              <w:t xml:space="preserve"> </w:t>
            </w:r>
          </w:p>
        </w:tc>
      </w:tr>
      <w:tr w:rsidR="00F45895" w:rsidTr="002A5355">
        <w:trPr>
          <w:trHeight w:val="8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30"/>
            </w:pPr>
            <w:r>
              <w:rPr>
                <w:b/>
              </w:rPr>
              <w:t xml:space="preserve">3.2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 w:rsidP="00DB010F">
            <w:pPr>
              <w:ind w:left="28"/>
            </w:pPr>
            <w:r>
              <w:rPr>
                <w:b/>
              </w:rPr>
              <w:t xml:space="preserve"> Uprawnienia: </w:t>
            </w:r>
          </w:p>
          <w:p w:rsidR="00F45895" w:rsidRDefault="00C14BA1">
            <w:pPr>
              <w:ind w:left="28"/>
            </w:pPr>
            <w:r>
              <w:rPr>
                <w:b/>
              </w:rPr>
              <w:t xml:space="preserve"> 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 w:rsidP="00DB010F">
            <w:pPr>
              <w:rPr>
                <w:szCs w:val="24"/>
              </w:rPr>
            </w:pPr>
            <w:r>
              <w:rPr>
                <w:b/>
              </w:rPr>
              <w:t xml:space="preserve"> </w:t>
            </w:r>
            <w:r w:rsidR="00DB010F" w:rsidRPr="00DB010F">
              <w:rPr>
                <w:szCs w:val="24"/>
              </w:rPr>
              <w:t>Samodzielne prowadzenie spraw określonych zakresem obowiązków, realizacja zada</w:t>
            </w:r>
            <w:r w:rsidR="00DB010F">
              <w:rPr>
                <w:szCs w:val="24"/>
              </w:rPr>
              <w:t xml:space="preserve">ń zleconych przez dyrektora Wydziału </w:t>
            </w:r>
            <w:r w:rsidR="000F09F9">
              <w:rPr>
                <w:szCs w:val="24"/>
              </w:rPr>
              <w:t xml:space="preserve">Rozwoju i </w:t>
            </w:r>
            <w:r w:rsidR="00DB010F">
              <w:rPr>
                <w:szCs w:val="24"/>
              </w:rPr>
              <w:t>Promocji</w:t>
            </w:r>
            <w:r w:rsidR="00DB010F" w:rsidRPr="00DB010F">
              <w:rPr>
                <w:szCs w:val="24"/>
              </w:rPr>
              <w:t xml:space="preserve">  </w:t>
            </w:r>
          </w:p>
          <w:p w:rsidR="00E660E1" w:rsidRDefault="00E660E1" w:rsidP="00DB010F"/>
        </w:tc>
      </w:tr>
      <w:tr w:rsidR="00DB010F" w:rsidTr="002A5355">
        <w:trPr>
          <w:trHeight w:val="8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30"/>
            </w:pPr>
            <w:r>
              <w:rPr>
                <w:b/>
              </w:rPr>
              <w:t xml:space="preserve">4.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 w:rsidP="00DB010F">
            <w:pPr>
              <w:ind w:left="28"/>
            </w:pPr>
            <w:r>
              <w:rPr>
                <w:b/>
              </w:rPr>
              <w:t xml:space="preserve"> Zasady i zakres odpowiedzialności: </w:t>
            </w:r>
          </w:p>
          <w:p w:rsidR="00DB010F" w:rsidRDefault="00DB010F" w:rsidP="00DB010F"/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 w:rsidP="00DB010F">
            <w:pPr>
              <w:rPr>
                <w:szCs w:val="24"/>
              </w:rPr>
            </w:pPr>
            <w:r w:rsidRPr="00DB010F">
              <w:rPr>
                <w:szCs w:val="24"/>
              </w:rPr>
              <w:t xml:space="preserve">Realizacja powierzonych zadań zgodnie z obowiązującymi przepisami, znajomość przepisów prawa, przestrzeganie regulaminów, zachowanie tajemnicy państwowej i służbowej. </w:t>
            </w:r>
          </w:p>
          <w:p w:rsidR="00E660E1" w:rsidRPr="00DB010F" w:rsidRDefault="00E660E1" w:rsidP="00DB010F">
            <w:pPr>
              <w:rPr>
                <w:szCs w:val="24"/>
              </w:rPr>
            </w:pPr>
          </w:p>
        </w:tc>
      </w:tr>
      <w:tr w:rsidR="00DB010F" w:rsidTr="002A5355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30"/>
            </w:pPr>
            <w:r>
              <w:rPr>
                <w:b/>
              </w:rPr>
              <w:t xml:space="preserve">5. 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28"/>
            </w:pPr>
            <w:r>
              <w:rPr>
                <w:b/>
              </w:rPr>
              <w:t xml:space="preserve">Przełożeni </w:t>
            </w:r>
          </w:p>
        </w:tc>
      </w:tr>
      <w:tr w:rsidR="00DB010F" w:rsidTr="002A5355">
        <w:trPr>
          <w:trHeight w:val="5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30"/>
            </w:pPr>
            <w:r>
              <w:rPr>
                <w:b/>
              </w:rPr>
              <w:t xml:space="preserve">5.1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28"/>
            </w:pPr>
            <w:r>
              <w:rPr>
                <w:b/>
              </w:rPr>
              <w:t xml:space="preserve">Bezpośredni przełożony: 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Pr="00DB010F" w:rsidRDefault="00DB010F" w:rsidP="000F09F9">
            <w:r>
              <w:t xml:space="preserve">Dyrektor Wydziału </w:t>
            </w:r>
            <w:r w:rsidR="000F09F9">
              <w:t xml:space="preserve">Rozwoju i </w:t>
            </w:r>
            <w:r>
              <w:t>Promocji</w:t>
            </w:r>
          </w:p>
        </w:tc>
      </w:tr>
      <w:tr w:rsidR="00DB010F" w:rsidTr="002A5355">
        <w:trPr>
          <w:trHeight w:val="5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30"/>
            </w:pPr>
            <w:r>
              <w:rPr>
                <w:b/>
              </w:rPr>
              <w:t xml:space="preserve">5.2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28"/>
            </w:pPr>
            <w:r>
              <w:rPr>
                <w:b/>
              </w:rPr>
              <w:t xml:space="preserve">Przełożony wyższego stopnia: 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Pr="00DB010F" w:rsidRDefault="00DB010F" w:rsidP="00DB010F">
            <w:r w:rsidRPr="00DB010F">
              <w:t>Wicestarosta Powiatu Malborskiego</w:t>
            </w:r>
          </w:p>
        </w:tc>
      </w:tr>
      <w:tr w:rsidR="00DB010F" w:rsidTr="002A5355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30"/>
            </w:pPr>
            <w:r>
              <w:rPr>
                <w:b/>
              </w:rPr>
              <w:t xml:space="preserve">6. 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28"/>
            </w:pPr>
            <w:r>
              <w:rPr>
                <w:b/>
              </w:rPr>
              <w:t xml:space="preserve">Wyposażenie stanowiska </w:t>
            </w:r>
          </w:p>
        </w:tc>
      </w:tr>
      <w:tr w:rsidR="00DB010F" w:rsidTr="00E660E1">
        <w:trPr>
          <w:trHeight w:val="5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30"/>
            </w:pPr>
            <w:r>
              <w:rPr>
                <w:b/>
              </w:rPr>
              <w:t xml:space="preserve">6.1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28"/>
            </w:pPr>
            <w:r>
              <w:rPr>
                <w:b/>
              </w:rPr>
              <w:t xml:space="preserve">Sprzęt informatyczny: 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 w:rsidP="00E660E1">
            <w:pPr>
              <w:spacing w:after="218"/>
            </w:pPr>
            <w:r>
              <w:rPr>
                <w:b/>
              </w:rPr>
              <w:t xml:space="preserve"> </w:t>
            </w:r>
            <w:r w:rsidR="002A5355" w:rsidRPr="002A5355">
              <w:t>Komputer, urządzenie wielofunkcyjne</w:t>
            </w:r>
          </w:p>
        </w:tc>
      </w:tr>
      <w:tr w:rsidR="00DB010F" w:rsidTr="002A5355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30"/>
            </w:pPr>
            <w:r>
              <w:rPr>
                <w:b/>
              </w:rPr>
              <w:t xml:space="preserve">6.2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Default="00DB010F">
            <w:pPr>
              <w:ind w:left="28"/>
            </w:pPr>
            <w:r>
              <w:rPr>
                <w:b/>
              </w:rPr>
              <w:t xml:space="preserve">Oprogramowanie: 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F" w:rsidRPr="002A5355" w:rsidRDefault="002A5355" w:rsidP="002A5355">
            <w:r w:rsidRPr="002A5355">
              <w:t>Pakiet Office, używane w wydziale</w:t>
            </w:r>
          </w:p>
        </w:tc>
      </w:tr>
      <w:tr w:rsidR="00F45895" w:rsidTr="002A5355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57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6.3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Inne urządzenia: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Pr="002A5355" w:rsidRDefault="002A5355" w:rsidP="002A5355">
            <w:pPr>
              <w:spacing w:after="218"/>
            </w:pPr>
            <w:r w:rsidRPr="002A5355">
              <w:t>Telefon, faks, aparat fotograficzny</w:t>
            </w:r>
          </w:p>
        </w:tc>
      </w:tr>
      <w:tr w:rsidR="00F45895" w:rsidTr="002A5355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8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Wynagrodzenie i inne świadczenia: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Pr="002A5355" w:rsidRDefault="00C14BA1" w:rsidP="002A5355">
            <w:r w:rsidRPr="002A5355">
              <w:t xml:space="preserve"> </w:t>
            </w:r>
            <w:r w:rsidR="002A5355" w:rsidRPr="002A5355">
              <w:t>Wg Regulaminu Wynagradzania Pracowników Starostwa Powiatowego w Malborku</w:t>
            </w:r>
          </w:p>
        </w:tc>
      </w:tr>
      <w:tr w:rsidR="00F45895" w:rsidTr="002A5355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8. 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Wykształcenie  </w:t>
            </w:r>
          </w:p>
        </w:tc>
      </w:tr>
      <w:tr w:rsidR="00F45895" w:rsidTr="009331B2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5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8.1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Konieczne: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Pr="009331B2" w:rsidRDefault="00C14BA1" w:rsidP="00357A08">
            <w:pPr>
              <w:ind w:left="2"/>
            </w:pPr>
            <w:r w:rsidRPr="009331B2">
              <w:t xml:space="preserve"> </w:t>
            </w:r>
            <w:r w:rsidR="009331B2" w:rsidRPr="009331B2">
              <w:t xml:space="preserve">Wyższe </w:t>
            </w:r>
          </w:p>
        </w:tc>
      </w:tr>
      <w:tr w:rsidR="00F45895" w:rsidTr="009331B2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5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8.2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Pożądane: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Pr="000F09F9" w:rsidRDefault="00C14BA1" w:rsidP="00357A08">
            <w:pPr>
              <w:ind w:left="2"/>
              <w:rPr>
                <w:color w:val="FF0000"/>
              </w:rPr>
            </w:pPr>
            <w:r w:rsidRPr="009331B2">
              <w:t xml:space="preserve"> </w:t>
            </w:r>
            <w:r w:rsidR="00357A08">
              <w:t>-</w:t>
            </w:r>
          </w:p>
        </w:tc>
      </w:tr>
      <w:tr w:rsidR="00F45895" w:rsidTr="002A5355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5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9. 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Praktyka </w:t>
            </w:r>
          </w:p>
        </w:tc>
      </w:tr>
      <w:tr w:rsidR="00F45895" w:rsidTr="009331B2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8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9.1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Konieczna: 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Pr="00357A08" w:rsidRDefault="00357A08">
            <w:pPr>
              <w:ind w:left="2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45895" w:rsidTr="002A5355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11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9.2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Pożądana: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Pr="00357A08" w:rsidRDefault="002C4D97" w:rsidP="00357A08">
            <w:pPr>
              <w:ind w:left="2"/>
              <w:rPr>
                <w:color w:val="auto"/>
              </w:rPr>
            </w:pPr>
            <w:r w:rsidRPr="00357A08">
              <w:rPr>
                <w:color w:val="auto"/>
              </w:rPr>
              <w:t xml:space="preserve">Minimum </w:t>
            </w:r>
            <w:r w:rsidR="00357A08" w:rsidRPr="00357A08">
              <w:rPr>
                <w:color w:val="auto"/>
              </w:rPr>
              <w:t>roczny</w:t>
            </w:r>
            <w:r w:rsidRPr="00357A08">
              <w:rPr>
                <w:color w:val="auto"/>
              </w:rPr>
              <w:t xml:space="preserve"> staż pracy w jednostce samorządu terytorialnego </w:t>
            </w:r>
            <w:r w:rsidR="00357A08" w:rsidRPr="00357A08">
              <w:rPr>
                <w:color w:val="auto"/>
              </w:rPr>
              <w:t>lub administracji publicznej</w:t>
            </w:r>
          </w:p>
        </w:tc>
      </w:tr>
      <w:tr w:rsidR="00F45895" w:rsidTr="002A5355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5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10. 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Umiejętności </w:t>
            </w:r>
          </w:p>
        </w:tc>
      </w:tr>
      <w:tr w:rsidR="00F45895" w:rsidTr="002A5355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11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10.1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Konieczne: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08" w:rsidRDefault="002C4D97" w:rsidP="00357A08">
            <w:pPr>
              <w:rPr>
                <w:szCs w:val="24"/>
              </w:rPr>
            </w:pPr>
            <w:r w:rsidRPr="006F6F91">
              <w:rPr>
                <w:rFonts w:asciiTheme="minorHAnsi" w:hAnsiTheme="minorHAnsi"/>
                <w:szCs w:val="24"/>
              </w:rPr>
              <w:t xml:space="preserve">Znajomość środowiska Microsoft Windows i Office, biegła obsługa sprzętu i urządzeń biurowych. Znajomość zakresu zagadnień wynikających z ustaw m.in.: </w:t>
            </w:r>
            <w:r w:rsidR="006F6F91" w:rsidRPr="006F6F91">
              <w:rPr>
                <w:rFonts w:asciiTheme="minorHAnsi" w:hAnsiTheme="minorHAnsi" w:cs="Times New Roman"/>
                <w:sz w:val="24"/>
                <w:szCs w:val="24"/>
              </w:rPr>
              <w:t>o samorządzie powiatowym, kodeks postępowania administracyjnego, o ochron</w:t>
            </w:r>
            <w:r w:rsidR="006F6F91" w:rsidRPr="006F6F91">
              <w:rPr>
                <w:rFonts w:asciiTheme="minorHAnsi" w:hAnsiTheme="minorHAnsi"/>
              </w:rPr>
              <w:t>ie danych osobowych</w:t>
            </w:r>
            <w:r w:rsidR="000F09F9">
              <w:rPr>
                <w:rFonts w:asciiTheme="minorHAnsi" w:hAnsiTheme="minorHAnsi"/>
              </w:rPr>
              <w:t xml:space="preserve">, </w:t>
            </w:r>
            <w:r w:rsidR="00357A08">
              <w:rPr>
                <w:szCs w:val="24"/>
              </w:rPr>
              <w:t xml:space="preserve">o ochronie zabytków i opiece nad zabytkami, o sporcie, Prawo o stowarzyszeniach,  o fundacjach, </w:t>
            </w:r>
            <w:r w:rsidR="00357A08">
              <w:rPr>
                <w:color w:val="auto"/>
                <w:szCs w:val="24"/>
              </w:rPr>
              <w:t xml:space="preserve">o działalności pożytku publicznego i o wolontariacie, </w:t>
            </w:r>
            <w:r w:rsidR="00357A08">
              <w:rPr>
                <w:szCs w:val="24"/>
              </w:rPr>
              <w:t xml:space="preserve"> o organizowaniu i prowadzeniu działalności kulturalnej</w:t>
            </w:r>
          </w:p>
          <w:p w:rsidR="002C4D97" w:rsidRPr="006F6F91" w:rsidRDefault="002C4D97" w:rsidP="000F09F9">
            <w:pPr>
              <w:rPr>
                <w:rFonts w:asciiTheme="minorHAnsi" w:hAnsiTheme="minorHAnsi"/>
                <w:szCs w:val="24"/>
              </w:rPr>
            </w:pPr>
          </w:p>
        </w:tc>
      </w:tr>
      <w:tr w:rsidR="00F45895" w:rsidTr="002A5355">
        <w:tblPrEx>
          <w:tblCellMar>
            <w:left w:w="108" w:type="dxa"/>
            <w:right w:w="58" w:type="dxa"/>
          </w:tblCellMar>
        </w:tblPrEx>
        <w:trPr>
          <w:gridAfter w:val="1"/>
          <w:wAfter w:w="30" w:type="dxa"/>
          <w:trHeight w:val="11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pPr>
              <w:ind w:left="2"/>
            </w:pPr>
            <w:r>
              <w:rPr>
                <w:b/>
              </w:rPr>
              <w:t xml:space="preserve">10.2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Default="00C14BA1">
            <w:r>
              <w:rPr>
                <w:b/>
              </w:rPr>
              <w:t xml:space="preserve">Pożądane: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5" w:rsidRPr="002C4D97" w:rsidRDefault="00C14BA1" w:rsidP="000F09F9">
            <w:pPr>
              <w:ind w:left="2"/>
            </w:pPr>
            <w:r w:rsidRPr="002C4D97">
              <w:t xml:space="preserve"> </w:t>
            </w:r>
            <w:r w:rsidR="002C4D97" w:rsidRPr="002C4D97">
              <w:t xml:space="preserve">Umiejętność pracy w zespole. Przygotowywanie projektów uchwał. </w:t>
            </w:r>
            <w:r w:rsidR="00357A08">
              <w:t xml:space="preserve"> Znajomość zagadnień z zakresu promocji powiatu.</w:t>
            </w:r>
          </w:p>
        </w:tc>
      </w:tr>
    </w:tbl>
    <w:p w:rsidR="00F45895" w:rsidRDefault="00C14BA1">
      <w:pPr>
        <w:spacing w:after="0"/>
      </w:pPr>
      <w:r>
        <w:t xml:space="preserve"> </w:t>
      </w:r>
    </w:p>
    <w:p w:rsidR="00F45895" w:rsidRDefault="00C14BA1">
      <w:pPr>
        <w:spacing w:after="0"/>
        <w:ind w:right="4517"/>
        <w:jc w:val="right"/>
      </w:pPr>
      <w:r>
        <w:t xml:space="preserve"> </w:t>
      </w:r>
    </w:p>
    <w:p w:rsidR="00F45895" w:rsidRDefault="00C14BA1">
      <w:pPr>
        <w:spacing w:after="0"/>
        <w:ind w:right="4517"/>
        <w:jc w:val="right"/>
      </w:pPr>
      <w:r>
        <w:t xml:space="preserve"> </w:t>
      </w:r>
    </w:p>
    <w:p w:rsidR="00F45895" w:rsidRDefault="00C14BA1">
      <w:pPr>
        <w:spacing w:after="0"/>
        <w:ind w:right="4517"/>
        <w:jc w:val="right"/>
      </w:pPr>
      <w:r>
        <w:t xml:space="preserve"> </w:t>
      </w:r>
    </w:p>
    <w:p w:rsidR="00F45895" w:rsidRDefault="00C14BA1">
      <w:pPr>
        <w:spacing w:after="0" w:line="239" w:lineRule="auto"/>
        <w:ind w:right="4517"/>
        <w:jc w:val="both"/>
      </w:pPr>
      <w:r>
        <w:t xml:space="preserve">  </w:t>
      </w:r>
    </w:p>
    <w:sectPr w:rsidR="00F45895" w:rsidSect="00233D33">
      <w:pgSz w:w="11906" w:h="16838"/>
      <w:pgMar w:top="1421" w:right="1674" w:bottom="16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5"/>
    <w:rsid w:val="000F09F9"/>
    <w:rsid w:val="00233D33"/>
    <w:rsid w:val="002A5355"/>
    <w:rsid w:val="002C4D97"/>
    <w:rsid w:val="002D7B38"/>
    <w:rsid w:val="00323AA4"/>
    <w:rsid w:val="00357A08"/>
    <w:rsid w:val="00611FCA"/>
    <w:rsid w:val="006F6F91"/>
    <w:rsid w:val="009331B2"/>
    <w:rsid w:val="009D1C77"/>
    <w:rsid w:val="009E50FE"/>
    <w:rsid w:val="00A5274E"/>
    <w:rsid w:val="00C14BA1"/>
    <w:rsid w:val="00C475EA"/>
    <w:rsid w:val="00CE5E1F"/>
    <w:rsid w:val="00DB010F"/>
    <w:rsid w:val="00E660E1"/>
    <w:rsid w:val="00F15FC3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7BB1-54A7-42B7-B312-E65A323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D3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3D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a.marchaj</dc:creator>
  <cp:keywords/>
  <cp:lastModifiedBy>Anna Durzyńska</cp:lastModifiedBy>
  <cp:revision>2</cp:revision>
  <cp:lastPrinted>2018-10-04T07:42:00Z</cp:lastPrinted>
  <dcterms:created xsi:type="dcterms:W3CDTF">2018-10-04T08:53:00Z</dcterms:created>
  <dcterms:modified xsi:type="dcterms:W3CDTF">2018-10-04T08:53:00Z</dcterms:modified>
</cp:coreProperties>
</file>