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29" w:rsidRPr="009562CC" w:rsidRDefault="005B7287" w:rsidP="00AA37ED">
      <w:pPr>
        <w:jc w:val="center"/>
        <w:rPr>
          <w:rFonts w:ascii="Bookman Old Style" w:hAnsi="Bookman Old Style"/>
          <w:b/>
          <w:sz w:val="32"/>
          <w:szCs w:val="32"/>
        </w:rPr>
      </w:pPr>
      <w:r w:rsidRPr="009562CC">
        <w:rPr>
          <w:rFonts w:ascii="Bookman Old Style" w:hAnsi="Bookman Old Style"/>
          <w:b/>
          <w:sz w:val="32"/>
          <w:szCs w:val="32"/>
        </w:rPr>
        <w:t>K A R T A    Z A D A N I A</w:t>
      </w:r>
    </w:p>
    <w:p w:rsidR="005B7287" w:rsidRDefault="005B7287" w:rsidP="005B7287">
      <w:r>
        <w:t>I. INFORMACJA O PROJEKCIE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455"/>
        <w:gridCol w:w="4814"/>
      </w:tblGrid>
      <w:tr w:rsidR="005B7287" w:rsidRPr="00A00AAA" w:rsidTr="002D7599">
        <w:trPr>
          <w:jc w:val="center"/>
        </w:trPr>
        <w:tc>
          <w:tcPr>
            <w:tcW w:w="2943" w:type="dxa"/>
          </w:tcPr>
          <w:p w:rsidR="005B7287" w:rsidRPr="00A00AAA" w:rsidRDefault="005B7287" w:rsidP="005C7831">
            <w:pPr>
              <w:spacing w:after="0" w:line="240" w:lineRule="auto"/>
            </w:pPr>
            <w:r w:rsidRPr="00A00AAA">
              <w:t>1.1. Tytuł projektu</w:t>
            </w:r>
          </w:p>
        </w:tc>
        <w:tc>
          <w:tcPr>
            <w:tcW w:w="6269" w:type="dxa"/>
            <w:gridSpan w:val="2"/>
          </w:tcPr>
          <w:p w:rsidR="005B7287" w:rsidRPr="008B436E" w:rsidRDefault="005B7287" w:rsidP="005B72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B436E">
              <w:rPr>
                <w:b/>
                <w:sz w:val="28"/>
                <w:szCs w:val="28"/>
              </w:rPr>
              <w:t>„Zwiększenie terenów zielonych na terenie powiatu malborskiego”</w:t>
            </w:r>
          </w:p>
        </w:tc>
      </w:tr>
      <w:tr w:rsidR="005B7287" w:rsidRPr="00A00AAA" w:rsidTr="002D7599">
        <w:trPr>
          <w:jc w:val="center"/>
        </w:trPr>
        <w:tc>
          <w:tcPr>
            <w:tcW w:w="2943" w:type="dxa"/>
          </w:tcPr>
          <w:p w:rsidR="005B7287" w:rsidRPr="00A00AAA" w:rsidRDefault="005B7287" w:rsidP="005C7831">
            <w:pPr>
              <w:spacing w:after="0" w:line="240" w:lineRule="auto"/>
            </w:pPr>
            <w:r w:rsidRPr="00A00AAA">
              <w:t>1.2. Okres realizacji projektu</w:t>
            </w:r>
          </w:p>
        </w:tc>
        <w:tc>
          <w:tcPr>
            <w:tcW w:w="6269" w:type="dxa"/>
            <w:gridSpan w:val="2"/>
          </w:tcPr>
          <w:p w:rsidR="005B7287" w:rsidRPr="00A00AAA" w:rsidRDefault="005B7287" w:rsidP="005C7831">
            <w:pPr>
              <w:spacing w:after="0" w:line="240" w:lineRule="auto"/>
            </w:pPr>
            <w:r>
              <w:t>1.05.</w:t>
            </w:r>
            <w:r w:rsidRPr="00A00AAA">
              <w:t>201</w:t>
            </w:r>
            <w:r>
              <w:t>3 -</w:t>
            </w:r>
          </w:p>
        </w:tc>
      </w:tr>
      <w:tr w:rsidR="005B7287" w:rsidRPr="00A00AAA" w:rsidTr="002D7599">
        <w:trPr>
          <w:jc w:val="center"/>
        </w:trPr>
        <w:tc>
          <w:tcPr>
            <w:tcW w:w="2943" w:type="dxa"/>
          </w:tcPr>
          <w:p w:rsidR="005B7287" w:rsidRPr="00A00AAA" w:rsidRDefault="005B7287" w:rsidP="005C7831">
            <w:pPr>
              <w:spacing w:after="0" w:line="240" w:lineRule="auto"/>
            </w:pPr>
            <w:r w:rsidRPr="00A00AAA">
              <w:t>1.3. Obszar realizacji projektu</w:t>
            </w:r>
          </w:p>
        </w:tc>
        <w:tc>
          <w:tcPr>
            <w:tcW w:w="6269" w:type="dxa"/>
            <w:gridSpan w:val="2"/>
          </w:tcPr>
          <w:p w:rsidR="005B7287" w:rsidRPr="00A00AAA" w:rsidRDefault="005B7287" w:rsidP="005C7831">
            <w:pPr>
              <w:spacing w:after="0" w:line="240" w:lineRule="auto"/>
            </w:pPr>
            <w:r w:rsidRPr="00A00AAA">
              <w:t>Województwo: Pomorskie</w:t>
            </w:r>
          </w:p>
          <w:p w:rsidR="005B7287" w:rsidRPr="00A00AAA" w:rsidRDefault="005B7287" w:rsidP="005C7831">
            <w:pPr>
              <w:spacing w:after="0" w:line="240" w:lineRule="auto"/>
            </w:pPr>
            <w:r w:rsidRPr="00A00AAA">
              <w:t>Powiat:                Powiat malborski</w:t>
            </w:r>
          </w:p>
          <w:p w:rsidR="005B7287" w:rsidRPr="00A00AAA" w:rsidRDefault="005B7287" w:rsidP="005C7831">
            <w:pPr>
              <w:spacing w:after="0" w:line="240" w:lineRule="auto"/>
            </w:pPr>
            <w:r w:rsidRPr="00A00AAA">
              <w:t>Gmina:                 Lichnowy</w:t>
            </w:r>
          </w:p>
          <w:p w:rsidR="005B7287" w:rsidRPr="00A00AAA" w:rsidRDefault="005B7287" w:rsidP="005C7831">
            <w:pPr>
              <w:spacing w:after="0" w:line="240" w:lineRule="auto"/>
            </w:pPr>
            <w:r w:rsidRPr="00A00AAA">
              <w:t xml:space="preserve">                              Miejska Malbork</w:t>
            </w:r>
          </w:p>
          <w:p w:rsidR="005B7287" w:rsidRPr="00A00AAA" w:rsidRDefault="005B7287" w:rsidP="005C7831">
            <w:pPr>
              <w:spacing w:after="0" w:line="240" w:lineRule="auto"/>
            </w:pPr>
            <w:r w:rsidRPr="00A00AAA">
              <w:t xml:space="preserve">                              Malbork</w:t>
            </w:r>
          </w:p>
          <w:p w:rsidR="005B7287" w:rsidRPr="00A00AAA" w:rsidRDefault="005B7287" w:rsidP="005C7831">
            <w:pPr>
              <w:spacing w:after="0" w:line="240" w:lineRule="auto"/>
              <w:ind w:firstLine="1452"/>
            </w:pPr>
            <w:r w:rsidRPr="00A00AAA">
              <w:t>Miłoradz</w:t>
            </w:r>
          </w:p>
          <w:p w:rsidR="005B7287" w:rsidRPr="00A00AAA" w:rsidRDefault="005B7287" w:rsidP="005C7831">
            <w:pPr>
              <w:spacing w:after="0" w:line="240" w:lineRule="auto"/>
              <w:ind w:firstLine="1452"/>
            </w:pPr>
            <w:r w:rsidRPr="00A00AAA">
              <w:t>Nowy Staw</w:t>
            </w:r>
          </w:p>
          <w:p w:rsidR="005B7287" w:rsidRPr="00A00AAA" w:rsidRDefault="005B7287" w:rsidP="005C7831">
            <w:pPr>
              <w:spacing w:after="0" w:line="240" w:lineRule="auto"/>
              <w:ind w:firstLine="1452"/>
            </w:pPr>
            <w:r w:rsidRPr="00A00AAA">
              <w:t>Stare Pole</w:t>
            </w:r>
          </w:p>
          <w:p w:rsidR="005B7287" w:rsidRPr="00A00AAA" w:rsidRDefault="005B7287" w:rsidP="005C7831">
            <w:pPr>
              <w:spacing w:after="0" w:line="240" w:lineRule="auto"/>
            </w:pPr>
          </w:p>
        </w:tc>
      </w:tr>
      <w:tr w:rsidR="005B7287" w:rsidRPr="00A00AAA" w:rsidTr="002D7599">
        <w:trPr>
          <w:jc w:val="center"/>
        </w:trPr>
        <w:tc>
          <w:tcPr>
            <w:tcW w:w="9212" w:type="dxa"/>
            <w:gridSpan w:val="3"/>
            <w:tcBorders>
              <w:left w:val="nil"/>
              <w:right w:val="nil"/>
            </w:tcBorders>
          </w:tcPr>
          <w:p w:rsidR="005B7287" w:rsidRDefault="005B7287" w:rsidP="005C7831">
            <w:pPr>
              <w:spacing w:after="0" w:line="240" w:lineRule="auto"/>
            </w:pPr>
          </w:p>
          <w:p w:rsidR="005B7287" w:rsidRDefault="005B7287" w:rsidP="005C7831">
            <w:pPr>
              <w:spacing w:after="0" w:line="240" w:lineRule="auto"/>
            </w:pPr>
            <w:r>
              <w:t>I</w:t>
            </w:r>
            <w:r w:rsidRPr="00A00AAA">
              <w:t>I.  BENEFICJENT</w:t>
            </w:r>
          </w:p>
          <w:p w:rsidR="005B7287" w:rsidRPr="00A00AAA" w:rsidRDefault="005B7287" w:rsidP="005C7831">
            <w:pPr>
              <w:spacing w:after="0" w:line="240" w:lineRule="auto"/>
            </w:pPr>
          </w:p>
        </w:tc>
      </w:tr>
      <w:tr w:rsidR="005B7287" w:rsidRPr="00A00AAA" w:rsidTr="002D7599">
        <w:trPr>
          <w:jc w:val="center"/>
        </w:trPr>
        <w:tc>
          <w:tcPr>
            <w:tcW w:w="2943" w:type="dxa"/>
          </w:tcPr>
          <w:p w:rsidR="005B7287" w:rsidRPr="00A00AAA" w:rsidRDefault="005B7287" w:rsidP="005C7831">
            <w:pPr>
              <w:spacing w:after="0" w:line="240" w:lineRule="auto"/>
            </w:pPr>
            <w:r w:rsidRPr="00A00AAA">
              <w:t>2.1. Nazwa projektodawcy</w:t>
            </w:r>
          </w:p>
        </w:tc>
        <w:tc>
          <w:tcPr>
            <w:tcW w:w="6269" w:type="dxa"/>
            <w:gridSpan w:val="2"/>
          </w:tcPr>
          <w:p w:rsidR="005B7287" w:rsidRPr="00A00AAA" w:rsidRDefault="005B7287" w:rsidP="005C7831">
            <w:pPr>
              <w:spacing w:after="0" w:line="240" w:lineRule="auto"/>
            </w:pPr>
            <w:r w:rsidRPr="00A00AAA">
              <w:t>Wydział Środowiska i Rolnictwa/Starostwo Powiatowe w Malborku</w:t>
            </w:r>
          </w:p>
        </w:tc>
      </w:tr>
      <w:tr w:rsidR="005B7287" w:rsidRPr="00A00AAA" w:rsidTr="002D7599">
        <w:trPr>
          <w:jc w:val="center"/>
        </w:trPr>
        <w:tc>
          <w:tcPr>
            <w:tcW w:w="2943" w:type="dxa"/>
          </w:tcPr>
          <w:p w:rsidR="005B7287" w:rsidRPr="00A00AAA" w:rsidRDefault="005B7287" w:rsidP="005C7831">
            <w:pPr>
              <w:spacing w:after="0" w:line="240" w:lineRule="auto"/>
            </w:pPr>
            <w:r w:rsidRPr="00A00AAA">
              <w:t>2.2. Status prawny</w:t>
            </w:r>
          </w:p>
        </w:tc>
        <w:tc>
          <w:tcPr>
            <w:tcW w:w="6269" w:type="dxa"/>
            <w:gridSpan w:val="2"/>
          </w:tcPr>
          <w:p w:rsidR="005B7287" w:rsidRPr="00A00AAA" w:rsidRDefault="005B7287" w:rsidP="005C7831">
            <w:pPr>
              <w:spacing w:after="0" w:line="240" w:lineRule="auto"/>
            </w:pPr>
            <w:r w:rsidRPr="00A00AAA">
              <w:t>Jednostka samorządu terytorialnego</w:t>
            </w:r>
          </w:p>
        </w:tc>
      </w:tr>
      <w:tr w:rsidR="005B7287" w:rsidRPr="00A00AAA" w:rsidTr="002D7599">
        <w:trPr>
          <w:jc w:val="center"/>
        </w:trPr>
        <w:tc>
          <w:tcPr>
            <w:tcW w:w="2943" w:type="dxa"/>
          </w:tcPr>
          <w:p w:rsidR="005B7287" w:rsidRPr="00A00AAA" w:rsidRDefault="005B7287" w:rsidP="005C7831">
            <w:pPr>
              <w:spacing w:after="0" w:line="240" w:lineRule="auto"/>
            </w:pPr>
            <w:r w:rsidRPr="00A00AAA">
              <w:t>2.3. NIP</w:t>
            </w:r>
          </w:p>
        </w:tc>
        <w:tc>
          <w:tcPr>
            <w:tcW w:w="6269" w:type="dxa"/>
            <w:gridSpan w:val="2"/>
          </w:tcPr>
          <w:p w:rsidR="005B7287" w:rsidRPr="00A00AAA" w:rsidRDefault="005B7287" w:rsidP="005C7831">
            <w:pPr>
              <w:spacing w:after="0" w:line="240" w:lineRule="auto"/>
            </w:pPr>
            <w:r w:rsidRPr="00A00AAA">
              <w:t>5791787475</w:t>
            </w:r>
          </w:p>
        </w:tc>
      </w:tr>
      <w:tr w:rsidR="005B7287" w:rsidRPr="00A00AAA" w:rsidTr="002D7599">
        <w:trPr>
          <w:jc w:val="center"/>
        </w:trPr>
        <w:tc>
          <w:tcPr>
            <w:tcW w:w="2943" w:type="dxa"/>
          </w:tcPr>
          <w:p w:rsidR="005B7287" w:rsidRPr="00A00AAA" w:rsidRDefault="005B7287" w:rsidP="005C7831">
            <w:pPr>
              <w:spacing w:after="0" w:line="240" w:lineRule="auto"/>
            </w:pPr>
            <w:r w:rsidRPr="00A00AAA">
              <w:t>2.4. Regon</w:t>
            </w:r>
          </w:p>
        </w:tc>
        <w:tc>
          <w:tcPr>
            <w:tcW w:w="6269" w:type="dxa"/>
            <w:gridSpan w:val="2"/>
          </w:tcPr>
          <w:p w:rsidR="005B7287" w:rsidRPr="00A00AAA" w:rsidRDefault="005B7287" w:rsidP="005C7831">
            <w:pPr>
              <w:spacing w:after="0" w:line="240" w:lineRule="auto"/>
            </w:pPr>
            <w:r w:rsidRPr="00A00AAA">
              <w:t>170818059</w:t>
            </w:r>
          </w:p>
        </w:tc>
      </w:tr>
      <w:tr w:rsidR="005B7287" w:rsidRPr="00A00AAA" w:rsidTr="002D7599">
        <w:trPr>
          <w:jc w:val="center"/>
        </w:trPr>
        <w:tc>
          <w:tcPr>
            <w:tcW w:w="2943" w:type="dxa"/>
          </w:tcPr>
          <w:p w:rsidR="005B7287" w:rsidRPr="00A00AAA" w:rsidRDefault="005B7287" w:rsidP="005C7831">
            <w:pPr>
              <w:spacing w:after="0" w:line="240" w:lineRule="auto"/>
            </w:pPr>
            <w:r w:rsidRPr="00A00AAA">
              <w:t>2.5. Adres siedziby</w:t>
            </w:r>
          </w:p>
        </w:tc>
        <w:tc>
          <w:tcPr>
            <w:tcW w:w="1455" w:type="dxa"/>
          </w:tcPr>
          <w:p w:rsidR="005B7287" w:rsidRPr="00A00AAA" w:rsidRDefault="005B7287" w:rsidP="005C7831">
            <w:pPr>
              <w:spacing w:after="0" w:line="240" w:lineRule="auto"/>
            </w:pPr>
            <w:r w:rsidRPr="00A00AAA">
              <w:t>Ulica:</w:t>
            </w:r>
          </w:p>
          <w:p w:rsidR="005B7287" w:rsidRPr="00A00AAA" w:rsidRDefault="005B7287" w:rsidP="005C7831">
            <w:pPr>
              <w:spacing w:after="0" w:line="240" w:lineRule="auto"/>
            </w:pPr>
            <w:r w:rsidRPr="00A00AAA">
              <w:t>Nr domu :</w:t>
            </w:r>
          </w:p>
          <w:p w:rsidR="005B7287" w:rsidRPr="00A00AAA" w:rsidRDefault="005B7287" w:rsidP="005C7831">
            <w:pPr>
              <w:spacing w:after="0" w:line="240" w:lineRule="auto"/>
            </w:pPr>
            <w:r w:rsidRPr="00A00AAA">
              <w:t>Miejscowość:</w:t>
            </w:r>
          </w:p>
          <w:p w:rsidR="005B7287" w:rsidRPr="00A00AAA" w:rsidRDefault="005B7287" w:rsidP="005C7831">
            <w:pPr>
              <w:spacing w:after="0" w:line="240" w:lineRule="auto"/>
            </w:pPr>
            <w:r w:rsidRPr="00A00AAA">
              <w:t>Kod pocztowy:</w:t>
            </w:r>
          </w:p>
          <w:p w:rsidR="005B7287" w:rsidRPr="00A00AAA" w:rsidRDefault="005B7287" w:rsidP="005C7831">
            <w:pPr>
              <w:spacing w:after="0" w:line="240" w:lineRule="auto"/>
            </w:pPr>
            <w:r w:rsidRPr="00A00AAA">
              <w:t>Telefon:</w:t>
            </w:r>
          </w:p>
          <w:p w:rsidR="005B7287" w:rsidRPr="00A00AAA" w:rsidRDefault="005B7287" w:rsidP="005C7831">
            <w:pPr>
              <w:spacing w:after="0" w:line="240" w:lineRule="auto"/>
            </w:pPr>
            <w:r w:rsidRPr="00A00AAA">
              <w:t>Fax.</w:t>
            </w:r>
          </w:p>
        </w:tc>
        <w:tc>
          <w:tcPr>
            <w:tcW w:w="4814" w:type="dxa"/>
          </w:tcPr>
          <w:p w:rsidR="005B7287" w:rsidRPr="00A00AAA" w:rsidRDefault="005B7287" w:rsidP="005C7831">
            <w:pPr>
              <w:spacing w:after="0" w:line="240" w:lineRule="auto"/>
              <w:ind w:left="65"/>
            </w:pPr>
            <w:r w:rsidRPr="00A00AAA">
              <w:t>Plac Słowiański</w:t>
            </w:r>
          </w:p>
          <w:p w:rsidR="005B7287" w:rsidRPr="00A00AAA" w:rsidRDefault="005B7287" w:rsidP="005C7831">
            <w:pPr>
              <w:spacing w:after="0" w:line="240" w:lineRule="auto"/>
              <w:ind w:left="65"/>
            </w:pPr>
            <w:r w:rsidRPr="00A00AAA">
              <w:t>17</w:t>
            </w:r>
          </w:p>
          <w:p w:rsidR="005B7287" w:rsidRPr="00A00AAA" w:rsidRDefault="005B7287" w:rsidP="005C7831">
            <w:pPr>
              <w:spacing w:after="0" w:line="240" w:lineRule="auto"/>
              <w:ind w:left="65"/>
            </w:pPr>
            <w:r w:rsidRPr="00A00AAA">
              <w:t>Malbork</w:t>
            </w:r>
          </w:p>
          <w:p w:rsidR="005B7287" w:rsidRPr="00A00AAA" w:rsidRDefault="005B7287" w:rsidP="005C7831">
            <w:pPr>
              <w:spacing w:after="0" w:line="240" w:lineRule="auto"/>
              <w:ind w:left="80"/>
            </w:pPr>
            <w:r w:rsidRPr="00A00AAA">
              <w:t>82-200</w:t>
            </w:r>
          </w:p>
          <w:p w:rsidR="005B7287" w:rsidRPr="00A00AAA" w:rsidRDefault="005B7287" w:rsidP="005C7831">
            <w:pPr>
              <w:spacing w:after="0" w:line="240" w:lineRule="auto"/>
              <w:ind w:left="50"/>
            </w:pPr>
            <w:r w:rsidRPr="00A00AAA">
              <w:t>55 6460435</w:t>
            </w:r>
          </w:p>
          <w:p w:rsidR="005B7287" w:rsidRPr="00A00AAA" w:rsidRDefault="005B7287" w:rsidP="005C7831">
            <w:pPr>
              <w:spacing w:after="0" w:line="240" w:lineRule="auto"/>
              <w:ind w:left="65"/>
            </w:pPr>
            <w:r w:rsidRPr="00A00AAA">
              <w:t>55 6460435</w:t>
            </w:r>
          </w:p>
        </w:tc>
      </w:tr>
      <w:tr w:rsidR="005B7287" w:rsidRPr="00A00AAA" w:rsidTr="002D7599">
        <w:trPr>
          <w:jc w:val="center"/>
        </w:trPr>
        <w:tc>
          <w:tcPr>
            <w:tcW w:w="2943" w:type="dxa"/>
          </w:tcPr>
          <w:p w:rsidR="005B7287" w:rsidRPr="00A00AAA" w:rsidRDefault="005B7287" w:rsidP="005C7831">
            <w:pPr>
              <w:spacing w:after="0" w:line="240" w:lineRule="auto"/>
            </w:pPr>
            <w:r w:rsidRPr="00A00AAA">
              <w:t>2.6. Osoba uprawniona do podejmowania decyzji</w:t>
            </w:r>
          </w:p>
        </w:tc>
        <w:tc>
          <w:tcPr>
            <w:tcW w:w="6269" w:type="dxa"/>
            <w:gridSpan w:val="2"/>
          </w:tcPr>
          <w:p w:rsidR="005B7287" w:rsidRPr="00A00AAA" w:rsidRDefault="005B7287" w:rsidP="005C7831">
            <w:pPr>
              <w:spacing w:after="0" w:line="240" w:lineRule="auto"/>
            </w:pPr>
            <w:r w:rsidRPr="00A00AAA">
              <w:t>Mirosław Czapla</w:t>
            </w:r>
          </w:p>
        </w:tc>
      </w:tr>
      <w:tr w:rsidR="005B7287" w:rsidRPr="00A00AAA" w:rsidTr="002D7599">
        <w:trPr>
          <w:jc w:val="center"/>
        </w:trPr>
        <w:tc>
          <w:tcPr>
            <w:tcW w:w="2943" w:type="dxa"/>
          </w:tcPr>
          <w:p w:rsidR="005B7287" w:rsidRPr="00A00AAA" w:rsidRDefault="005B7287" w:rsidP="005C7831">
            <w:pPr>
              <w:spacing w:after="0" w:line="240" w:lineRule="auto"/>
              <w:ind w:left="426" w:hanging="426"/>
            </w:pPr>
            <w:r w:rsidRPr="00A00AAA">
              <w:t>2.7. osoba do kontaktów roboczych</w:t>
            </w:r>
          </w:p>
        </w:tc>
        <w:tc>
          <w:tcPr>
            <w:tcW w:w="6269" w:type="dxa"/>
            <w:gridSpan w:val="2"/>
          </w:tcPr>
          <w:p w:rsidR="005B7287" w:rsidRPr="00A00AAA" w:rsidRDefault="005B7287" w:rsidP="005C7831">
            <w:pPr>
              <w:spacing w:after="0" w:line="240" w:lineRule="auto"/>
            </w:pPr>
            <w:r w:rsidRPr="00A00AAA">
              <w:t xml:space="preserve">Bogusława </w:t>
            </w:r>
            <w:proofErr w:type="spellStart"/>
            <w:r w:rsidRPr="00A00AAA">
              <w:t>Luterek</w:t>
            </w:r>
            <w:proofErr w:type="spellEnd"/>
          </w:p>
        </w:tc>
      </w:tr>
      <w:tr w:rsidR="005B7287" w:rsidRPr="00A00AAA" w:rsidTr="002D7599">
        <w:trPr>
          <w:jc w:val="center"/>
        </w:trPr>
        <w:tc>
          <w:tcPr>
            <w:tcW w:w="2943" w:type="dxa"/>
          </w:tcPr>
          <w:p w:rsidR="005B7287" w:rsidRPr="00A00AAA" w:rsidRDefault="005B7287" w:rsidP="005C7831">
            <w:pPr>
              <w:spacing w:after="0" w:line="240" w:lineRule="auto"/>
            </w:pPr>
            <w:r w:rsidRPr="00A00AAA">
              <w:t>2.7.1. Numer telefonu</w:t>
            </w:r>
          </w:p>
        </w:tc>
        <w:tc>
          <w:tcPr>
            <w:tcW w:w="6269" w:type="dxa"/>
            <w:gridSpan w:val="2"/>
          </w:tcPr>
          <w:p w:rsidR="005B7287" w:rsidRPr="00A00AAA" w:rsidRDefault="005B7287" w:rsidP="005C7831">
            <w:pPr>
              <w:spacing w:after="0" w:line="240" w:lineRule="auto"/>
            </w:pPr>
            <w:r w:rsidRPr="00A00AAA">
              <w:t>55 6460435</w:t>
            </w:r>
          </w:p>
        </w:tc>
      </w:tr>
      <w:tr w:rsidR="005B7287" w:rsidRPr="00A00AAA" w:rsidTr="002D7599">
        <w:trPr>
          <w:jc w:val="center"/>
        </w:trPr>
        <w:tc>
          <w:tcPr>
            <w:tcW w:w="2943" w:type="dxa"/>
          </w:tcPr>
          <w:p w:rsidR="005B7287" w:rsidRPr="00A00AAA" w:rsidRDefault="005B7287" w:rsidP="005C7831">
            <w:pPr>
              <w:spacing w:after="0" w:line="240" w:lineRule="auto"/>
              <w:ind w:left="567" w:hanging="567"/>
            </w:pPr>
            <w:r w:rsidRPr="00A00AAA">
              <w:t>2.7.2. Adres poczty    elektronicznej</w:t>
            </w:r>
          </w:p>
        </w:tc>
        <w:tc>
          <w:tcPr>
            <w:tcW w:w="6269" w:type="dxa"/>
            <w:gridSpan w:val="2"/>
          </w:tcPr>
          <w:p w:rsidR="005B7287" w:rsidRPr="00A00AAA" w:rsidRDefault="005B7287" w:rsidP="005C7831">
            <w:pPr>
              <w:spacing w:after="0" w:line="240" w:lineRule="auto"/>
            </w:pPr>
            <w:r w:rsidRPr="00A00AAA">
              <w:t>b.luterek@powiat.malbork.pl</w:t>
            </w:r>
          </w:p>
        </w:tc>
      </w:tr>
      <w:tr w:rsidR="005B7287" w:rsidRPr="00A00AAA" w:rsidTr="002D7599">
        <w:trPr>
          <w:jc w:val="center"/>
        </w:trPr>
        <w:tc>
          <w:tcPr>
            <w:tcW w:w="2943" w:type="dxa"/>
          </w:tcPr>
          <w:p w:rsidR="005B7287" w:rsidRPr="00A00AAA" w:rsidRDefault="005B7287" w:rsidP="005C7831">
            <w:pPr>
              <w:spacing w:after="0" w:line="240" w:lineRule="auto"/>
            </w:pPr>
            <w:r w:rsidRPr="00A00AAA">
              <w:t xml:space="preserve">2.7.3. </w:t>
            </w:r>
            <w:proofErr w:type="spellStart"/>
            <w:r w:rsidRPr="00A00AAA">
              <w:t>Fax</w:t>
            </w:r>
            <w:proofErr w:type="spellEnd"/>
          </w:p>
        </w:tc>
        <w:tc>
          <w:tcPr>
            <w:tcW w:w="6269" w:type="dxa"/>
            <w:gridSpan w:val="2"/>
          </w:tcPr>
          <w:p w:rsidR="005B7287" w:rsidRPr="00A00AAA" w:rsidRDefault="005B7287" w:rsidP="005C7831">
            <w:pPr>
              <w:spacing w:after="0" w:line="240" w:lineRule="auto"/>
            </w:pPr>
            <w:r w:rsidRPr="00A00AAA">
              <w:t>55 6460435</w:t>
            </w:r>
          </w:p>
        </w:tc>
      </w:tr>
      <w:tr w:rsidR="005B7287" w:rsidRPr="00A00AAA" w:rsidTr="002D7599">
        <w:trPr>
          <w:jc w:val="center"/>
        </w:trPr>
        <w:tc>
          <w:tcPr>
            <w:tcW w:w="2943" w:type="dxa"/>
          </w:tcPr>
          <w:p w:rsidR="005B7287" w:rsidRPr="00A00AAA" w:rsidRDefault="005B7287" w:rsidP="005C7831">
            <w:pPr>
              <w:spacing w:after="0" w:line="240" w:lineRule="auto"/>
            </w:pPr>
            <w:r w:rsidRPr="00A00AAA">
              <w:t>2.7.4.Adres</w:t>
            </w:r>
          </w:p>
        </w:tc>
        <w:tc>
          <w:tcPr>
            <w:tcW w:w="6269" w:type="dxa"/>
            <w:gridSpan w:val="2"/>
          </w:tcPr>
          <w:p w:rsidR="005B7287" w:rsidRPr="00A00AAA" w:rsidRDefault="005B7287" w:rsidP="005C7831">
            <w:pPr>
              <w:spacing w:after="0" w:line="240" w:lineRule="auto"/>
            </w:pPr>
            <w:r w:rsidRPr="00A00AAA">
              <w:t>82-200 Malbork, Plac Słowiański 17</w:t>
            </w:r>
          </w:p>
        </w:tc>
      </w:tr>
      <w:tr w:rsidR="005B7287" w:rsidRPr="00A00AAA" w:rsidTr="002D7599">
        <w:trPr>
          <w:jc w:val="center"/>
        </w:trPr>
        <w:tc>
          <w:tcPr>
            <w:tcW w:w="2943" w:type="dxa"/>
          </w:tcPr>
          <w:p w:rsidR="005B7287" w:rsidRPr="00A00AAA" w:rsidRDefault="005B7287" w:rsidP="005C7831">
            <w:pPr>
              <w:spacing w:after="0" w:line="240" w:lineRule="auto"/>
            </w:pPr>
            <w:r w:rsidRPr="00A00AAA">
              <w:t>2.8. Partnerzy</w:t>
            </w:r>
          </w:p>
        </w:tc>
        <w:tc>
          <w:tcPr>
            <w:tcW w:w="6269" w:type="dxa"/>
            <w:gridSpan w:val="2"/>
          </w:tcPr>
          <w:p w:rsidR="005B7287" w:rsidRPr="00A00AAA" w:rsidRDefault="005B7287" w:rsidP="005C7831">
            <w:pPr>
              <w:spacing w:after="0" w:line="240" w:lineRule="auto"/>
            </w:pPr>
            <w:r w:rsidRPr="00A00AAA">
              <w:t>Nie</w:t>
            </w:r>
          </w:p>
        </w:tc>
      </w:tr>
      <w:tr w:rsidR="005B7287" w:rsidRPr="00A00AAA" w:rsidTr="002D7599">
        <w:trPr>
          <w:jc w:val="center"/>
        </w:trPr>
        <w:tc>
          <w:tcPr>
            <w:tcW w:w="9212" w:type="dxa"/>
            <w:gridSpan w:val="3"/>
            <w:tcBorders>
              <w:left w:val="nil"/>
              <w:right w:val="nil"/>
            </w:tcBorders>
          </w:tcPr>
          <w:p w:rsidR="003D3D29" w:rsidRDefault="003D3D29" w:rsidP="005C7831">
            <w:pPr>
              <w:spacing w:after="0" w:line="240" w:lineRule="auto"/>
            </w:pPr>
          </w:p>
          <w:p w:rsidR="003D3D29" w:rsidRDefault="003D3D29" w:rsidP="005C7831">
            <w:pPr>
              <w:spacing w:after="0" w:line="240" w:lineRule="auto"/>
            </w:pPr>
          </w:p>
          <w:p w:rsidR="005B7287" w:rsidRDefault="005B7287" w:rsidP="005C7831">
            <w:pPr>
              <w:spacing w:after="0" w:line="240" w:lineRule="auto"/>
            </w:pPr>
            <w:r w:rsidRPr="00A00AAA">
              <w:t>III. CHARAKTERYSTYKA PROJEKTU</w:t>
            </w:r>
          </w:p>
          <w:p w:rsidR="005B7287" w:rsidRPr="00A00AAA" w:rsidRDefault="005B7287" w:rsidP="005C7831">
            <w:pPr>
              <w:spacing w:after="0" w:line="240" w:lineRule="auto"/>
            </w:pPr>
          </w:p>
        </w:tc>
      </w:tr>
      <w:tr w:rsidR="005B7287" w:rsidRPr="00A00AAA" w:rsidTr="00AA37ED">
        <w:trPr>
          <w:trHeight w:val="70"/>
          <w:jc w:val="center"/>
        </w:trPr>
        <w:tc>
          <w:tcPr>
            <w:tcW w:w="9212" w:type="dxa"/>
            <w:gridSpan w:val="3"/>
          </w:tcPr>
          <w:p w:rsidR="008B436E" w:rsidRDefault="008B436E" w:rsidP="005C7831">
            <w:pPr>
              <w:spacing w:after="0" w:line="240" w:lineRule="auto"/>
              <w:rPr>
                <w:u w:val="single"/>
              </w:rPr>
            </w:pPr>
          </w:p>
          <w:p w:rsidR="005B7287" w:rsidRPr="00480594" w:rsidRDefault="005B7287" w:rsidP="005C7831">
            <w:pPr>
              <w:spacing w:after="0" w:line="240" w:lineRule="auto"/>
              <w:rPr>
                <w:u w:val="single"/>
              </w:rPr>
            </w:pPr>
            <w:r w:rsidRPr="00480594">
              <w:rPr>
                <w:u w:val="single"/>
              </w:rPr>
              <w:t>3.1. Cel  projektu</w:t>
            </w:r>
          </w:p>
          <w:p w:rsidR="005B7287" w:rsidRDefault="009C1E3E" w:rsidP="005C7831">
            <w:pPr>
              <w:spacing w:after="0" w:line="240" w:lineRule="auto"/>
            </w:pPr>
            <w:r>
              <w:t>Celem projektu jest  ochrona przyrody oraz  klimatu poprzez powiększanie terenów zielonych tj. zadrzewionych i zakrzaczonych  oraz uzupełnianie już istniejących na terenie powiatu malborskiego</w:t>
            </w:r>
          </w:p>
          <w:p w:rsidR="00490419" w:rsidRPr="00A00AAA" w:rsidRDefault="00490419" w:rsidP="005C7831">
            <w:pPr>
              <w:spacing w:after="0" w:line="240" w:lineRule="auto"/>
            </w:pPr>
          </w:p>
        </w:tc>
      </w:tr>
      <w:tr w:rsidR="005B7287" w:rsidRPr="00A00AAA" w:rsidTr="002D7599">
        <w:trPr>
          <w:jc w:val="center"/>
        </w:trPr>
        <w:tc>
          <w:tcPr>
            <w:tcW w:w="9212" w:type="dxa"/>
            <w:gridSpan w:val="3"/>
          </w:tcPr>
          <w:p w:rsidR="008B436E" w:rsidRDefault="008B436E" w:rsidP="005C7831">
            <w:pPr>
              <w:spacing w:after="0" w:line="240" w:lineRule="auto"/>
              <w:rPr>
                <w:u w:val="single"/>
              </w:rPr>
            </w:pPr>
          </w:p>
          <w:p w:rsidR="005B7287" w:rsidRPr="00480594" w:rsidRDefault="005B7287" w:rsidP="005C7831">
            <w:pPr>
              <w:spacing w:after="0" w:line="240" w:lineRule="auto"/>
              <w:rPr>
                <w:u w:val="single"/>
              </w:rPr>
            </w:pPr>
            <w:r w:rsidRPr="00480594">
              <w:rPr>
                <w:u w:val="single"/>
              </w:rPr>
              <w:t>3.2. Opis problemu/zagrożenia, którego rozwiązanie ma wspomóc realizacja projektu</w:t>
            </w:r>
          </w:p>
          <w:p w:rsidR="005B7287" w:rsidRDefault="00AD7CC9" w:rsidP="00AD7CC9">
            <w:pPr>
              <w:spacing w:after="0" w:line="240" w:lineRule="auto"/>
              <w:jc w:val="both"/>
            </w:pPr>
            <w:r>
              <w:t>Powiat Malborski</w:t>
            </w:r>
            <w:r w:rsidR="005B7287" w:rsidRPr="00A00AAA">
              <w:t xml:space="preserve"> w skład którego wchodzi 6 gmin </w:t>
            </w:r>
            <w:proofErr w:type="spellStart"/>
            <w:r w:rsidR="005B7287" w:rsidRPr="00A00AAA">
              <w:t>tj</w:t>
            </w:r>
            <w:proofErr w:type="spellEnd"/>
            <w:r w:rsidR="005B7287" w:rsidRPr="00A00AAA">
              <w:t xml:space="preserve"> gmina Lichnowy, Miejska Malbork, Malbork, Miłoradz,</w:t>
            </w:r>
            <w:r w:rsidR="005B7287">
              <w:t xml:space="preserve"> </w:t>
            </w:r>
            <w:r w:rsidR="005B7287" w:rsidRPr="00A00AAA">
              <w:t>Nowy Staw i  Stare Pole</w:t>
            </w:r>
            <w:r w:rsidR="005B7287">
              <w:t xml:space="preserve"> wynosi 494 km</w:t>
            </w:r>
            <w:r w:rsidR="005B7287">
              <w:rPr>
                <w:vertAlign w:val="superscript"/>
              </w:rPr>
              <w:t>2</w:t>
            </w:r>
            <w:r w:rsidR="005B7287" w:rsidRPr="00A00AAA">
              <w:t>.</w:t>
            </w:r>
            <w:r w:rsidR="005B7287">
              <w:t xml:space="preserve"> </w:t>
            </w:r>
            <w:r>
              <w:t xml:space="preserve"> Ze względu na swoje położenie na terenie Żuław Wiślanych jest obszarem o małej lesistości i powierzchni </w:t>
            </w:r>
            <w:r w:rsidR="006649D7">
              <w:t>zadrzewień</w:t>
            </w:r>
            <w:r>
              <w:t xml:space="preserve">. Grunty </w:t>
            </w:r>
            <w:r w:rsidR="006649D7">
              <w:t>leśne</w:t>
            </w:r>
            <w:r>
              <w:t xml:space="preserve"> i zadrzewione stanowią zaledwie 3% powierzchni geodezyjnej powiatu z czego 2,26% przypada na tereny </w:t>
            </w:r>
            <w:r w:rsidR="006649D7">
              <w:t>leśne</w:t>
            </w:r>
            <w:r w:rsidR="006649D7">
              <w:br/>
            </w:r>
            <w:r>
              <w:t xml:space="preserve"> </w:t>
            </w:r>
            <w:r w:rsidR="00490419">
              <w:t>a 0,74% na tereny zadrzewione. S</w:t>
            </w:r>
            <w:r>
              <w:t>tąd też, w miejscach gdzie tylko to jest możliwe należy wprowadzać zadrzewienia i zakrzaczenia w celu ochrony zasobów przyrody i stwarzanie warunków do jak najlepszego rozwoju poszczególnych elementów przyrodniczych na terenie powiatu.</w:t>
            </w:r>
            <w:r w:rsidR="00353214">
              <w:t xml:space="preserve"> </w:t>
            </w:r>
            <w:r w:rsidR="00490419">
              <w:t xml:space="preserve"> Jednocześnie należ</w:t>
            </w:r>
            <w:r w:rsidR="0058125B">
              <w:t>y dokonać rewitalizacji  i uzu</w:t>
            </w:r>
            <w:r w:rsidR="00490419">
              <w:t>pełnienia zadrzewienia i zakrzaczenia już istniejącego.</w:t>
            </w:r>
          </w:p>
          <w:p w:rsidR="00AD7CC9" w:rsidRPr="00A00AAA" w:rsidRDefault="00AD7CC9" w:rsidP="00AD7CC9">
            <w:pPr>
              <w:spacing w:after="0" w:line="240" w:lineRule="auto"/>
              <w:jc w:val="both"/>
            </w:pPr>
          </w:p>
        </w:tc>
      </w:tr>
      <w:tr w:rsidR="005B7287" w:rsidRPr="00A00AAA" w:rsidTr="002D7599">
        <w:trPr>
          <w:jc w:val="center"/>
        </w:trPr>
        <w:tc>
          <w:tcPr>
            <w:tcW w:w="9212" w:type="dxa"/>
            <w:gridSpan w:val="3"/>
          </w:tcPr>
          <w:p w:rsidR="008B436E" w:rsidRDefault="008B436E" w:rsidP="005C7831">
            <w:pPr>
              <w:spacing w:after="0" w:line="240" w:lineRule="auto"/>
            </w:pPr>
          </w:p>
          <w:p w:rsidR="00490419" w:rsidRPr="00751326" w:rsidRDefault="005B7287" w:rsidP="005C7831">
            <w:pPr>
              <w:spacing w:after="0" w:line="240" w:lineRule="auto"/>
            </w:pPr>
            <w:r>
              <w:t>3.3</w:t>
            </w:r>
            <w:r w:rsidRPr="00A00AAA">
              <w:t>. Grupa/y/ docelowe</w:t>
            </w:r>
          </w:p>
          <w:p w:rsidR="0058125B" w:rsidRDefault="0058125B" w:rsidP="0058125B">
            <w:pPr>
              <w:spacing w:after="0" w:line="240" w:lineRule="auto"/>
              <w:jc w:val="both"/>
            </w:pPr>
            <w:r>
              <w:t>Wsparciem  zostaną objęte w pierwszej kolejności  jednostki organizacyjne powiatu tj. instytucje podlegle oraz placówki edukacyjne.</w:t>
            </w:r>
          </w:p>
          <w:p w:rsidR="0058125B" w:rsidRDefault="0058125B" w:rsidP="0058125B">
            <w:pPr>
              <w:spacing w:after="0" w:line="240" w:lineRule="auto"/>
              <w:jc w:val="both"/>
            </w:pPr>
            <w:r>
              <w:t xml:space="preserve">Wsparciem objęte będą również jednostki sektora finansów publicznych będące gminnymi osobami prawnymi,  podmioty zaliczone do sektora finansów publicznych w tym organizacje i stowarzyszenia wykonujące zadania o charakterze ponadgminnym spełniające wymogi określone w art.3 ust. 2, 3 oraz w art. 20 i 22 ustawy o działalności pożytku publicznego i o wolontariacie oraz w miarę posiadanych środków osoby prawne.  </w:t>
            </w:r>
          </w:p>
          <w:p w:rsidR="00751326" w:rsidRDefault="0058125B" w:rsidP="0058125B">
            <w:pPr>
              <w:spacing w:after="0" w:line="240" w:lineRule="auto"/>
              <w:jc w:val="both"/>
            </w:pPr>
            <w:r>
              <w:t>Projekt  nie jest  kierowany do osób fizycznych, , wspólnot mieszkaniowych, i przedsiębiorców.</w:t>
            </w:r>
          </w:p>
          <w:p w:rsidR="0058125B" w:rsidRPr="00A00AAA" w:rsidRDefault="0058125B" w:rsidP="0058125B">
            <w:pPr>
              <w:spacing w:after="0" w:line="240" w:lineRule="auto"/>
              <w:jc w:val="both"/>
            </w:pPr>
          </w:p>
        </w:tc>
      </w:tr>
      <w:tr w:rsidR="00751326" w:rsidRPr="00A00AAA" w:rsidTr="002D7599">
        <w:trPr>
          <w:jc w:val="center"/>
        </w:trPr>
        <w:tc>
          <w:tcPr>
            <w:tcW w:w="9212" w:type="dxa"/>
            <w:gridSpan w:val="3"/>
          </w:tcPr>
          <w:p w:rsidR="008B436E" w:rsidRDefault="008B436E" w:rsidP="00751326">
            <w:pPr>
              <w:spacing w:after="0" w:line="240" w:lineRule="auto"/>
            </w:pPr>
          </w:p>
          <w:p w:rsidR="00751326" w:rsidRDefault="00751326" w:rsidP="00751326">
            <w:pPr>
              <w:spacing w:after="0" w:line="240" w:lineRule="auto"/>
            </w:pPr>
            <w:r>
              <w:t>3.4.</w:t>
            </w:r>
            <w:r w:rsidRPr="00A00AAA">
              <w:t xml:space="preserve"> Uzasadnienie wyboru</w:t>
            </w:r>
          </w:p>
          <w:p w:rsidR="00751326" w:rsidRDefault="00751326" w:rsidP="00751326">
            <w:pPr>
              <w:spacing w:after="0" w:line="240" w:lineRule="auto"/>
              <w:jc w:val="both"/>
            </w:pPr>
            <w:r>
              <w:t>Zadanie ma być finansowane ze środków budżetu powiatu malborskiego pochodzących z  tytułu opłat i kar za korzystanie ze środowiska  gdyż kwalifikuje się do działań wymienionych w art. 400a ust.1, pkt29  ustawy z dnia 27 kwietnia 2001 r. Prawo ochrony środowiska (Dz.U.</w:t>
            </w:r>
            <w:r w:rsidRPr="009C1E3E">
              <w:t xml:space="preserve">2013.1232 </w:t>
            </w:r>
            <w:proofErr w:type="spellStart"/>
            <w:r w:rsidRPr="009C1E3E">
              <w:t>j.t</w:t>
            </w:r>
            <w:proofErr w:type="spellEnd"/>
            <w:r w:rsidRPr="009C1E3E">
              <w:t>.)</w:t>
            </w:r>
            <w:r w:rsidRPr="00AA704B">
              <w:rPr>
                <w:color w:val="C00000"/>
              </w:rPr>
              <w:t xml:space="preserve"> </w:t>
            </w:r>
            <w:r>
              <w:t>–przedsięwzięcia związane z ochrona przyrody, w tym urządzanie i utrzymanie terenów zieleni, zadrzewień, zakrzewień  oraz parków:</w:t>
            </w:r>
          </w:p>
          <w:p w:rsidR="00751326" w:rsidRDefault="00751326" w:rsidP="005C7831">
            <w:pPr>
              <w:spacing w:after="0" w:line="240" w:lineRule="auto"/>
            </w:pPr>
          </w:p>
        </w:tc>
      </w:tr>
      <w:tr w:rsidR="005B7287" w:rsidRPr="00A00AAA" w:rsidTr="002D7599">
        <w:trPr>
          <w:jc w:val="center"/>
        </w:trPr>
        <w:tc>
          <w:tcPr>
            <w:tcW w:w="9212" w:type="dxa"/>
            <w:gridSpan w:val="3"/>
          </w:tcPr>
          <w:p w:rsidR="008B436E" w:rsidRDefault="008B436E" w:rsidP="005C7831">
            <w:pPr>
              <w:spacing w:after="0" w:line="240" w:lineRule="auto"/>
            </w:pPr>
          </w:p>
          <w:p w:rsidR="005B7287" w:rsidRDefault="00751326" w:rsidP="005C7831">
            <w:pPr>
              <w:spacing w:after="0" w:line="240" w:lineRule="auto"/>
            </w:pPr>
            <w:r>
              <w:t>3.5.</w:t>
            </w:r>
            <w:r w:rsidR="005B7287">
              <w:t xml:space="preserve"> Wskaźniki realizacji zdania</w:t>
            </w:r>
          </w:p>
          <w:p w:rsidR="005B7287" w:rsidRDefault="00705BF2" w:rsidP="00705BF2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I</w:t>
            </w:r>
            <w:r w:rsidR="00751326">
              <w:t>lość posadzonych drzew i krzewów</w:t>
            </w:r>
          </w:p>
          <w:p w:rsidR="005B7287" w:rsidRDefault="00751326" w:rsidP="00705BF2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Powierzchnia zadrzewiona /zakrzaczona</w:t>
            </w:r>
          </w:p>
          <w:p w:rsidR="005B7287" w:rsidRPr="00A00AAA" w:rsidRDefault="005B7287" w:rsidP="0058125B">
            <w:pPr>
              <w:pStyle w:val="Akapitzlist"/>
              <w:spacing w:after="0" w:line="240" w:lineRule="auto"/>
            </w:pPr>
          </w:p>
        </w:tc>
      </w:tr>
      <w:tr w:rsidR="005B7287" w:rsidRPr="00A00AAA" w:rsidTr="002D7599">
        <w:trPr>
          <w:jc w:val="center"/>
        </w:trPr>
        <w:tc>
          <w:tcPr>
            <w:tcW w:w="9212" w:type="dxa"/>
            <w:gridSpan w:val="3"/>
          </w:tcPr>
          <w:p w:rsidR="008B436E" w:rsidRDefault="008B436E" w:rsidP="005C7831">
            <w:pPr>
              <w:spacing w:after="0" w:line="240" w:lineRule="auto"/>
            </w:pPr>
          </w:p>
          <w:p w:rsidR="005B7287" w:rsidRDefault="00751326" w:rsidP="005C7831">
            <w:pPr>
              <w:spacing w:after="0" w:line="240" w:lineRule="auto"/>
            </w:pPr>
            <w:r>
              <w:t>3.6</w:t>
            </w:r>
            <w:r w:rsidR="005B7287">
              <w:t xml:space="preserve">. Efekty </w:t>
            </w:r>
            <w:r w:rsidR="00353214">
              <w:t>ekologiczne zadania</w:t>
            </w:r>
          </w:p>
          <w:p w:rsidR="00751326" w:rsidRDefault="00751326" w:rsidP="008B436E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Stworzenie nowych miejsc siedliskowych dla ptaków, zwierząt, owadów i innych .</w:t>
            </w:r>
          </w:p>
          <w:p w:rsidR="005B7287" w:rsidRDefault="00751326" w:rsidP="008B436E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Utrzymanie ostoi dla ptaków, zwierząt , o</w:t>
            </w:r>
            <w:r w:rsidR="00626723">
              <w:t>w</w:t>
            </w:r>
            <w:r>
              <w:t>adów i innych.</w:t>
            </w:r>
          </w:p>
          <w:p w:rsidR="00751326" w:rsidRDefault="00626723" w:rsidP="008B436E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Stworzenie izolacji akustycznej w miejscach przeznaczonych na pobyt ludzi ( przede wszystkim przedszkola, szkoły, tereny zielone itp. )</w:t>
            </w:r>
          </w:p>
          <w:p w:rsidR="00626723" w:rsidRDefault="00626723" w:rsidP="008B436E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Ograniczenie zapylenia oraz wpływu niskiej emisji na stan powietrza atmosferycznego</w:t>
            </w:r>
          </w:p>
          <w:p w:rsidR="00626723" w:rsidRDefault="00626723" w:rsidP="008B436E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Rewitalizacja  terenów zieleni miejskiej i  wiejskiej</w:t>
            </w:r>
          </w:p>
          <w:p w:rsidR="00626723" w:rsidRDefault="00626723" w:rsidP="008B436E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Estetyzacja otoczenia</w:t>
            </w:r>
          </w:p>
          <w:p w:rsidR="00626723" w:rsidRDefault="00626723" w:rsidP="008B436E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Edukacja ekologiczna</w:t>
            </w:r>
          </w:p>
          <w:p w:rsidR="005B7287" w:rsidRPr="00A00AAA" w:rsidRDefault="005B7287" w:rsidP="005C7831">
            <w:pPr>
              <w:spacing w:after="0" w:line="240" w:lineRule="auto"/>
            </w:pPr>
          </w:p>
        </w:tc>
      </w:tr>
      <w:tr w:rsidR="005E533D" w:rsidRPr="00A00AAA" w:rsidTr="002D7599">
        <w:trPr>
          <w:jc w:val="center"/>
        </w:trPr>
        <w:tc>
          <w:tcPr>
            <w:tcW w:w="9212" w:type="dxa"/>
            <w:gridSpan w:val="3"/>
          </w:tcPr>
          <w:p w:rsidR="008B436E" w:rsidRDefault="008B436E" w:rsidP="005C7831">
            <w:pPr>
              <w:spacing w:after="0" w:line="240" w:lineRule="auto"/>
            </w:pPr>
          </w:p>
          <w:p w:rsidR="005E533D" w:rsidRDefault="005E533D" w:rsidP="00705BF2">
            <w:pPr>
              <w:spacing w:after="0" w:line="240" w:lineRule="auto"/>
              <w:jc w:val="both"/>
            </w:pPr>
            <w:r>
              <w:t>3.7. Zasady przyznawania dofinansowania</w:t>
            </w:r>
            <w:r w:rsidR="00AA37ED">
              <w:t xml:space="preserve">  są </w:t>
            </w:r>
            <w:r w:rsidR="00705BF2">
              <w:t>zgodne z „</w:t>
            </w:r>
            <w:proofErr w:type="spellStart"/>
            <w:r w:rsidR="00705BF2">
              <w:t>Z</w:t>
            </w:r>
            <w:r w:rsidR="00AA37ED">
              <w:t>zasadami</w:t>
            </w:r>
            <w:proofErr w:type="spellEnd"/>
            <w:r w:rsidR="00AA37ED">
              <w:t xml:space="preserve"> finansowania ochrony środowiska i gospodarki wodnej w zakresie zadań powiatu – załącznik Nr 1 do Uchwały Nr </w:t>
            </w:r>
            <w:r w:rsidR="00AA37ED">
              <w:lastRenderedPageBreak/>
              <w:t>X/93/2011 Rady Powiatu Malborskiego z dnia 19 października 2011 r. zmienionej Uchwałą nr XX/213/2012 Rady Powiatu Malborskiego z dnia 28 listopada 2012 r.</w:t>
            </w:r>
          </w:p>
          <w:p w:rsidR="005E533D" w:rsidRDefault="005E533D" w:rsidP="00705BF2">
            <w:pPr>
              <w:spacing w:after="0" w:line="240" w:lineRule="auto"/>
              <w:jc w:val="both"/>
            </w:pPr>
            <w:r>
              <w:t>Dofinansowanie obejmuje:</w:t>
            </w:r>
          </w:p>
          <w:p w:rsidR="005E533D" w:rsidRDefault="005E533D" w:rsidP="00705BF2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t>zakup nowych sadzonek drzew i krzewów</w:t>
            </w:r>
          </w:p>
          <w:p w:rsidR="005E533D" w:rsidRDefault="005E533D" w:rsidP="00705BF2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t>palików</w:t>
            </w:r>
          </w:p>
          <w:p w:rsidR="005E533D" w:rsidRDefault="005E533D" w:rsidP="00705BF2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t>ziemi do nasadzeń</w:t>
            </w:r>
          </w:p>
          <w:p w:rsidR="005E533D" w:rsidRDefault="005E533D" w:rsidP="00705BF2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t>nawozów ( opcjonalnie )</w:t>
            </w:r>
          </w:p>
          <w:p w:rsidR="005E533D" w:rsidRDefault="005E533D" w:rsidP="005C7831">
            <w:pPr>
              <w:spacing w:after="0" w:line="240" w:lineRule="auto"/>
            </w:pPr>
            <w:r>
              <w:t>Zasady priorytetu doboru gatunkowego roślin do nasadzeń:</w:t>
            </w:r>
          </w:p>
          <w:p w:rsidR="005E533D" w:rsidRDefault="005E533D" w:rsidP="00705BF2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>-gatunki rodzime</w:t>
            </w:r>
          </w:p>
          <w:p w:rsidR="005E533D" w:rsidRDefault="005E533D" w:rsidP="00705BF2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>-gatunki miododajne</w:t>
            </w:r>
          </w:p>
          <w:p w:rsidR="005E533D" w:rsidRDefault="005E533D" w:rsidP="00705BF2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>-gatunki owocodajne</w:t>
            </w:r>
          </w:p>
          <w:p w:rsidR="008B436E" w:rsidRDefault="008B436E" w:rsidP="005C7831">
            <w:pPr>
              <w:spacing w:after="0" w:line="240" w:lineRule="auto"/>
            </w:pPr>
          </w:p>
        </w:tc>
      </w:tr>
      <w:tr w:rsidR="005B7287" w:rsidRPr="00A00AAA" w:rsidTr="002D7599">
        <w:trPr>
          <w:jc w:val="center"/>
        </w:trPr>
        <w:tc>
          <w:tcPr>
            <w:tcW w:w="9212" w:type="dxa"/>
            <w:gridSpan w:val="3"/>
          </w:tcPr>
          <w:p w:rsidR="00AA37ED" w:rsidRDefault="00AA37ED" w:rsidP="005C7831">
            <w:pPr>
              <w:spacing w:after="0" w:line="240" w:lineRule="auto"/>
            </w:pPr>
          </w:p>
          <w:p w:rsidR="005B7287" w:rsidRDefault="005E533D" w:rsidP="005C7831">
            <w:pPr>
              <w:spacing w:after="0" w:line="240" w:lineRule="auto"/>
            </w:pPr>
            <w:r>
              <w:t>3.8</w:t>
            </w:r>
            <w:r w:rsidR="005B7287" w:rsidRPr="00A00AAA">
              <w:t xml:space="preserve">. Potencjał projektodawcy i zarządzanie projektem </w:t>
            </w:r>
          </w:p>
          <w:p w:rsidR="005B7287" w:rsidRDefault="005B7287" w:rsidP="005C7831">
            <w:pPr>
              <w:spacing w:after="0" w:line="240" w:lineRule="auto"/>
            </w:pPr>
            <w:r>
              <w:t>W wydziale pracuje obecnie 5 pracowników merytorycznych posiadających stosowne wykształcenie oraz doświadczenie w pracy.</w:t>
            </w:r>
          </w:p>
          <w:p w:rsidR="005B7287" w:rsidRDefault="005B7287" w:rsidP="005C7831">
            <w:pPr>
              <w:spacing w:after="0" w:line="240" w:lineRule="auto"/>
            </w:pPr>
            <w:r>
              <w:t>Projektem zarządzać będzie naczelnik wydziału</w:t>
            </w:r>
          </w:p>
          <w:p w:rsidR="005B7287" w:rsidRPr="00A00AAA" w:rsidRDefault="005B7287" w:rsidP="005C7831">
            <w:pPr>
              <w:spacing w:after="0" w:line="240" w:lineRule="auto"/>
            </w:pPr>
          </w:p>
        </w:tc>
      </w:tr>
      <w:tr w:rsidR="005B7287" w:rsidRPr="00E556C3" w:rsidTr="00032119">
        <w:trPr>
          <w:trHeight w:val="2705"/>
          <w:jc w:val="center"/>
        </w:trPr>
        <w:tc>
          <w:tcPr>
            <w:tcW w:w="9212" w:type="dxa"/>
            <w:gridSpan w:val="3"/>
            <w:tcBorders>
              <w:left w:val="nil"/>
              <w:bottom w:val="nil"/>
              <w:right w:val="nil"/>
            </w:tcBorders>
          </w:tcPr>
          <w:p w:rsidR="005B7287" w:rsidRPr="00E556C3" w:rsidRDefault="005B7287" w:rsidP="005C7831">
            <w:pPr>
              <w:spacing w:after="0" w:line="240" w:lineRule="auto"/>
            </w:pPr>
          </w:p>
          <w:p w:rsidR="005B7287" w:rsidRDefault="005B7287" w:rsidP="005C7831">
            <w:pPr>
              <w:spacing w:after="0" w:line="240" w:lineRule="auto"/>
            </w:pPr>
            <w:r w:rsidRPr="00E556C3">
              <w:t xml:space="preserve">IV. </w:t>
            </w:r>
            <w:r w:rsidR="003D3D29">
              <w:t>BUDZET PROJEKTU</w:t>
            </w:r>
          </w:p>
          <w:p w:rsidR="00AA37ED" w:rsidRPr="00E556C3" w:rsidRDefault="00AA37ED" w:rsidP="005C7831">
            <w:pPr>
              <w:spacing w:after="0" w:line="240" w:lineRule="auto"/>
            </w:pPr>
          </w:p>
          <w:p w:rsidR="005E533D" w:rsidRPr="00E556C3" w:rsidRDefault="005E533D" w:rsidP="00AA37E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56C3">
              <w:t xml:space="preserve">Projekt ma charakter zadania ciągłego. Zakłada się coroczne </w:t>
            </w:r>
            <w:r w:rsidR="00A2574B" w:rsidRPr="00E556C3">
              <w:t>zabezpieczenie środków w budżecie na ten ce</w:t>
            </w:r>
            <w:r w:rsidR="00AA37ED">
              <w:t>l  w wysokości min.  3 000 zł</w:t>
            </w:r>
            <w:r w:rsidR="00A2574B" w:rsidRPr="00E556C3">
              <w:t>.</w:t>
            </w:r>
          </w:p>
          <w:p w:rsidR="00A2574B" w:rsidRPr="00E556C3" w:rsidRDefault="00A2574B" w:rsidP="005C7831">
            <w:pPr>
              <w:spacing w:after="0" w:line="240" w:lineRule="auto"/>
            </w:pPr>
          </w:p>
          <w:p w:rsidR="005B7287" w:rsidRDefault="00A2574B" w:rsidP="005C7831">
            <w:pPr>
              <w:spacing w:after="0" w:line="240" w:lineRule="auto"/>
            </w:pPr>
            <w:r w:rsidRPr="00E556C3">
              <w:t xml:space="preserve">V.  </w:t>
            </w:r>
            <w:r w:rsidR="003D3D29">
              <w:t>HARMONOGRAM REALIZACJI ZADANIA</w:t>
            </w:r>
          </w:p>
          <w:p w:rsidR="00AA37ED" w:rsidRPr="00E556C3" w:rsidRDefault="00AA37ED" w:rsidP="005C7831">
            <w:pPr>
              <w:spacing w:after="0" w:line="240" w:lineRule="auto"/>
            </w:pPr>
          </w:p>
          <w:p w:rsidR="00582733" w:rsidRPr="00E556C3" w:rsidRDefault="00582733" w:rsidP="00582733">
            <w:pPr>
              <w:spacing w:after="0" w:line="240" w:lineRule="auto"/>
              <w:jc w:val="both"/>
            </w:pPr>
            <w:r>
              <w:t>Szczegółowy harmonogram realizacji zadania ustalany będzie corocznie po rozstrzygnięciu  otwartego konkursu ofert na realizację zadań publicznych w danym roku w zakresie ochrony środowiska i gospodarki wodnej.</w:t>
            </w:r>
          </w:p>
          <w:p w:rsidR="00582733" w:rsidRDefault="00582733" w:rsidP="00582733">
            <w:pPr>
              <w:spacing w:after="0" w:line="240" w:lineRule="auto"/>
              <w:jc w:val="both"/>
            </w:pPr>
          </w:p>
          <w:p w:rsidR="003D3D29" w:rsidRDefault="002D7599" w:rsidP="005C7831">
            <w:pPr>
              <w:spacing w:after="0" w:line="240" w:lineRule="auto"/>
            </w:pPr>
            <w:r w:rsidRPr="00E556C3">
              <w:t xml:space="preserve">VI. </w:t>
            </w:r>
            <w:r w:rsidR="00C74D37">
              <w:t>POWIĄZANIA Z INNYMI PROJEKTAMI/PROGRAMAMI</w:t>
            </w:r>
          </w:p>
          <w:p w:rsidR="00AA37ED" w:rsidRDefault="00AA37ED" w:rsidP="005C7831">
            <w:pPr>
              <w:spacing w:after="0" w:line="240" w:lineRule="auto"/>
            </w:pPr>
          </w:p>
          <w:p w:rsidR="002D7599" w:rsidRPr="00E556C3" w:rsidRDefault="002D7599" w:rsidP="00AA37ED">
            <w:pPr>
              <w:spacing w:after="0" w:line="240" w:lineRule="auto"/>
              <w:jc w:val="both"/>
            </w:pPr>
            <w:r w:rsidRPr="00E556C3">
              <w:t>Realizacja powyższego zadania jest</w:t>
            </w:r>
            <w:r w:rsidR="00AA37ED">
              <w:t xml:space="preserve"> zbieżna z celami wskazanymi w Powiatowym P</w:t>
            </w:r>
            <w:r w:rsidRPr="00E556C3">
              <w:t xml:space="preserve">rogramie Ochrony środowiska dla Powiatu malborskiego, dla którego aktualizacja </w:t>
            </w:r>
            <w:r w:rsidR="00E556C3" w:rsidRPr="00E556C3">
              <w:t>została</w:t>
            </w:r>
            <w:r w:rsidRPr="00E556C3">
              <w:t xml:space="preserve"> </w:t>
            </w:r>
            <w:r w:rsidR="00E556C3" w:rsidRPr="00E556C3">
              <w:t>przyjęta</w:t>
            </w:r>
            <w:r w:rsidRPr="00E556C3">
              <w:t xml:space="preserve"> Uchwalą NR VII/60/2011 Rady powiatu malborskiego z dnia 27 kwietnia 2011 r. w sprawie </w:t>
            </w:r>
            <w:r w:rsidR="00E556C3" w:rsidRPr="00E556C3">
              <w:t>przyjęcia</w:t>
            </w:r>
            <w:r w:rsidR="00E556C3">
              <w:t xml:space="preserve"> </w:t>
            </w:r>
            <w:r w:rsidRPr="00E556C3">
              <w:t xml:space="preserve"> aktualizacji</w:t>
            </w:r>
            <w:r w:rsidR="00E556C3">
              <w:t xml:space="preserve"> </w:t>
            </w:r>
            <w:r w:rsidRPr="00E556C3">
              <w:t xml:space="preserve">”Programu Ochrony </w:t>
            </w:r>
            <w:r w:rsidR="00E556C3" w:rsidRPr="00E556C3">
              <w:t>Środowiska</w:t>
            </w:r>
            <w:r w:rsidRPr="00E556C3">
              <w:t xml:space="preserve"> oraz planu gospodarki odpadami dla Powiatu malborskiego do roku 2011 z perspektywą na lata 2012 – 2015”.</w:t>
            </w:r>
            <w:r w:rsidR="00E556C3">
              <w:t xml:space="preserve"> ( dokument jest obecnie aktualizowany )</w:t>
            </w:r>
          </w:p>
          <w:p w:rsidR="002D7599" w:rsidRPr="00E556C3" w:rsidRDefault="002D7599" w:rsidP="00AA37ED">
            <w:pPr>
              <w:spacing w:after="0" w:line="240" w:lineRule="auto"/>
              <w:jc w:val="both"/>
            </w:pPr>
            <w:r w:rsidRPr="00E556C3">
              <w:t xml:space="preserve">Projekt jest  </w:t>
            </w:r>
            <w:r w:rsidR="00AA37ED">
              <w:t xml:space="preserve">również </w:t>
            </w:r>
            <w:r w:rsidRPr="00E556C3">
              <w:t xml:space="preserve">uzupełnieniem  </w:t>
            </w:r>
            <w:r w:rsidR="00E556C3" w:rsidRPr="00E556C3">
              <w:t>działań  Starostwa Powiatowego w Malborku w projekcie</w:t>
            </w:r>
            <w:r w:rsidRPr="00E556C3">
              <w:t xml:space="preserve"> „Dobry klim</w:t>
            </w:r>
            <w:r w:rsidR="00E556C3" w:rsidRPr="00E556C3">
              <w:t>at dla powiató</w:t>
            </w:r>
            <w:r w:rsidRPr="00E556C3">
              <w:t xml:space="preserve">w” </w:t>
            </w:r>
            <w:r w:rsidR="00E556C3" w:rsidRPr="00E556C3">
              <w:t xml:space="preserve"> oraz projekcie</w:t>
            </w:r>
            <w:r w:rsidR="00E556C3">
              <w:t xml:space="preserve"> </w:t>
            </w:r>
            <w:r w:rsidR="00E556C3" w:rsidRPr="00E556C3">
              <w:t>„Dobry klimat dla powiatów</w:t>
            </w:r>
            <w:r w:rsidR="00E556C3">
              <w:t xml:space="preserve"> – działania wspierające”</w:t>
            </w:r>
            <w:r w:rsidR="00032119">
              <w:t>.</w:t>
            </w:r>
          </w:p>
          <w:p w:rsidR="002D7599" w:rsidRPr="00E556C3" w:rsidRDefault="002D7599" w:rsidP="00AA37ED">
            <w:pPr>
              <w:spacing w:after="0" w:line="240" w:lineRule="auto"/>
              <w:jc w:val="both"/>
            </w:pPr>
          </w:p>
          <w:p w:rsidR="002D7599" w:rsidRPr="00E556C3" w:rsidRDefault="002D7599" w:rsidP="005C7831">
            <w:pPr>
              <w:spacing w:after="0" w:line="240" w:lineRule="auto"/>
            </w:pPr>
          </w:p>
        </w:tc>
      </w:tr>
    </w:tbl>
    <w:p w:rsidR="005B7287" w:rsidRDefault="005B7287" w:rsidP="005B7287"/>
    <w:p w:rsidR="00DF0469" w:rsidRDefault="00DF0469"/>
    <w:sectPr w:rsidR="00DF0469" w:rsidSect="004349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2E5" w:rsidRDefault="006E12E5" w:rsidP="00AD7CC9">
      <w:pPr>
        <w:spacing w:after="0" w:line="240" w:lineRule="auto"/>
      </w:pPr>
      <w:r>
        <w:separator/>
      </w:r>
    </w:p>
  </w:endnote>
  <w:endnote w:type="continuationSeparator" w:id="0">
    <w:p w:rsidR="006E12E5" w:rsidRDefault="006E12E5" w:rsidP="00AD7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D0C" w:rsidRPr="00003EE6" w:rsidRDefault="003D6C93" w:rsidP="003D3D29">
    <w:pPr>
      <w:pStyle w:val="Stopka"/>
      <w:pBdr>
        <w:top w:val="thinThickSmallGap" w:sz="24" w:space="1" w:color="622423"/>
      </w:pBdr>
      <w:spacing w:after="0" w:line="240" w:lineRule="auto"/>
      <w:jc w:val="center"/>
      <w:rPr>
        <w:i/>
        <w:sz w:val="20"/>
        <w:szCs w:val="20"/>
      </w:rPr>
    </w:pPr>
    <w:r w:rsidRPr="00003EE6">
      <w:rPr>
        <w:i/>
        <w:sz w:val="20"/>
        <w:szCs w:val="20"/>
      </w:rPr>
      <w:t xml:space="preserve">Karta zadania </w:t>
    </w:r>
    <w:r>
      <w:rPr>
        <w:i/>
        <w:sz w:val="20"/>
        <w:szCs w:val="20"/>
      </w:rPr>
      <w:t>„</w:t>
    </w:r>
    <w:r w:rsidR="003D3D29">
      <w:rPr>
        <w:i/>
        <w:sz w:val="20"/>
        <w:szCs w:val="20"/>
      </w:rPr>
      <w:t>Zwiększenie terenów zielonych na terenie powiatu malborskiego”</w:t>
    </w:r>
  </w:p>
  <w:p w:rsidR="00AC0D0C" w:rsidRPr="00003EE6" w:rsidRDefault="003D6C93" w:rsidP="00122C0E">
    <w:pPr>
      <w:pStyle w:val="Stopka"/>
      <w:spacing w:after="0"/>
      <w:jc w:val="right"/>
      <w:rPr>
        <w:sz w:val="20"/>
        <w:szCs w:val="20"/>
      </w:rPr>
    </w:pPr>
    <w:r w:rsidRPr="00003EE6">
      <w:rPr>
        <w:sz w:val="20"/>
        <w:szCs w:val="20"/>
      </w:rPr>
      <w:t xml:space="preserve">Strona </w:t>
    </w:r>
    <w:r w:rsidR="004F5A0A" w:rsidRPr="00003EE6">
      <w:rPr>
        <w:b/>
        <w:sz w:val="20"/>
        <w:szCs w:val="20"/>
      </w:rPr>
      <w:fldChar w:fldCharType="begin"/>
    </w:r>
    <w:r w:rsidRPr="00003EE6">
      <w:rPr>
        <w:b/>
        <w:sz w:val="20"/>
        <w:szCs w:val="20"/>
      </w:rPr>
      <w:instrText>PAGE</w:instrText>
    </w:r>
    <w:r w:rsidR="004F5A0A" w:rsidRPr="00003EE6">
      <w:rPr>
        <w:b/>
        <w:sz w:val="20"/>
        <w:szCs w:val="20"/>
      </w:rPr>
      <w:fldChar w:fldCharType="separate"/>
    </w:r>
    <w:r w:rsidR="0058125B">
      <w:rPr>
        <w:b/>
        <w:noProof/>
        <w:sz w:val="20"/>
        <w:szCs w:val="20"/>
      </w:rPr>
      <w:t>2</w:t>
    </w:r>
    <w:r w:rsidR="004F5A0A" w:rsidRPr="00003EE6">
      <w:rPr>
        <w:b/>
        <w:sz w:val="20"/>
        <w:szCs w:val="20"/>
      </w:rPr>
      <w:fldChar w:fldCharType="end"/>
    </w:r>
    <w:r w:rsidRPr="00003EE6">
      <w:rPr>
        <w:sz w:val="20"/>
        <w:szCs w:val="20"/>
      </w:rPr>
      <w:t xml:space="preserve"> z </w:t>
    </w:r>
    <w:r w:rsidR="004F5A0A" w:rsidRPr="00003EE6">
      <w:rPr>
        <w:b/>
        <w:sz w:val="20"/>
        <w:szCs w:val="20"/>
      </w:rPr>
      <w:fldChar w:fldCharType="begin"/>
    </w:r>
    <w:r w:rsidRPr="00003EE6">
      <w:rPr>
        <w:b/>
        <w:sz w:val="20"/>
        <w:szCs w:val="20"/>
      </w:rPr>
      <w:instrText>NUMPAGES</w:instrText>
    </w:r>
    <w:r w:rsidR="004F5A0A" w:rsidRPr="00003EE6">
      <w:rPr>
        <w:b/>
        <w:sz w:val="20"/>
        <w:szCs w:val="20"/>
      </w:rPr>
      <w:fldChar w:fldCharType="separate"/>
    </w:r>
    <w:r w:rsidR="0058125B">
      <w:rPr>
        <w:b/>
        <w:noProof/>
        <w:sz w:val="20"/>
        <w:szCs w:val="20"/>
      </w:rPr>
      <w:t>3</w:t>
    </w:r>
    <w:r w:rsidR="004F5A0A" w:rsidRPr="00003EE6">
      <w:rPr>
        <w:b/>
        <w:sz w:val="20"/>
        <w:szCs w:val="20"/>
      </w:rPr>
      <w:fldChar w:fldCharType="end"/>
    </w:r>
  </w:p>
  <w:p w:rsidR="00AC0D0C" w:rsidRDefault="006E12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2E5" w:rsidRDefault="006E12E5" w:rsidP="00AD7CC9">
      <w:pPr>
        <w:spacing w:after="0" w:line="240" w:lineRule="auto"/>
      </w:pPr>
      <w:r>
        <w:separator/>
      </w:r>
    </w:p>
  </w:footnote>
  <w:footnote w:type="continuationSeparator" w:id="0">
    <w:p w:rsidR="006E12E5" w:rsidRDefault="006E12E5" w:rsidP="00AD7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3732"/>
    <w:multiLevelType w:val="hybridMultilevel"/>
    <w:tmpl w:val="7F289216"/>
    <w:lvl w:ilvl="0" w:tplc="987C616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43F20"/>
    <w:multiLevelType w:val="hybridMultilevel"/>
    <w:tmpl w:val="C3704B8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4278B"/>
    <w:multiLevelType w:val="hybridMultilevel"/>
    <w:tmpl w:val="52666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4618A"/>
    <w:multiLevelType w:val="hybridMultilevel"/>
    <w:tmpl w:val="72EAD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27ECE"/>
    <w:multiLevelType w:val="hybridMultilevel"/>
    <w:tmpl w:val="73B0A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D022C"/>
    <w:multiLevelType w:val="hybridMultilevel"/>
    <w:tmpl w:val="F788C852"/>
    <w:lvl w:ilvl="0" w:tplc="987C616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A17C6"/>
    <w:multiLevelType w:val="hybridMultilevel"/>
    <w:tmpl w:val="8F808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77EE6"/>
    <w:multiLevelType w:val="hybridMultilevel"/>
    <w:tmpl w:val="1012E29C"/>
    <w:lvl w:ilvl="0" w:tplc="4AB0AF30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287"/>
    <w:rsid w:val="00032119"/>
    <w:rsid w:val="000869D3"/>
    <w:rsid w:val="00130568"/>
    <w:rsid w:val="0018655B"/>
    <w:rsid w:val="002D1CDC"/>
    <w:rsid w:val="002D7599"/>
    <w:rsid w:val="00353214"/>
    <w:rsid w:val="003D3D29"/>
    <w:rsid w:val="003D6C93"/>
    <w:rsid w:val="0042586B"/>
    <w:rsid w:val="00490419"/>
    <w:rsid w:val="004F5A0A"/>
    <w:rsid w:val="0058125B"/>
    <w:rsid w:val="00582733"/>
    <w:rsid w:val="005B7287"/>
    <w:rsid w:val="005E533D"/>
    <w:rsid w:val="00626723"/>
    <w:rsid w:val="006649D7"/>
    <w:rsid w:val="006E12E5"/>
    <w:rsid w:val="00705BF2"/>
    <w:rsid w:val="0072778E"/>
    <w:rsid w:val="00751326"/>
    <w:rsid w:val="008A52B3"/>
    <w:rsid w:val="008B436E"/>
    <w:rsid w:val="008E4A92"/>
    <w:rsid w:val="009C1E3E"/>
    <w:rsid w:val="00A2574B"/>
    <w:rsid w:val="00A60E8F"/>
    <w:rsid w:val="00AA2514"/>
    <w:rsid w:val="00AA37ED"/>
    <w:rsid w:val="00AA704B"/>
    <w:rsid w:val="00AD1E74"/>
    <w:rsid w:val="00AD7CC9"/>
    <w:rsid w:val="00AE16C8"/>
    <w:rsid w:val="00BE7792"/>
    <w:rsid w:val="00C74D37"/>
    <w:rsid w:val="00DF0469"/>
    <w:rsid w:val="00E556C3"/>
    <w:rsid w:val="00E56857"/>
    <w:rsid w:val="00E7744A"/>
    <w:rsid w:val="00FF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2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28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72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287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CC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CC9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32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21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1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2013-12-02T11:33:00Z</cp:lastPrinted>
  <dcterms:created xsi:type="dcterms:W3CDTF">2013-10-31T12:58:00Z</dcterms:created>
  <dcterms:modified xsi:type="dcterms:W3CDTF">2013-12-02T11:45:00Z</dcterms:modified>
</cp:coreProperties>
</file>