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6872" w14:textId="77777777" w:rsidR="007E1446" w:rsidRDefault="007E1446" w:rsidP="007E1446">
      <w:pPr>
        <w:pStyle w:val="NormalnyWeb"/>
        <w:jc w:val="right"/>
      </w:pPr>
      <w:r>
        <w:t>Malbork, dnia 18.09.2020 r.</w:t>
      </w:r>
    </w:p>
    <w:p w14:paraId="71C2DAB1" w14:textId="77777777" w:rsidR="007E1446" w:rsidRDefault="007E1446" w:rsidP="007E1446">
      <w:pPr>
        <w:pStyle w:val="NormalnyWeb"/>
        <w:rPr>
          <w:sz w:val="32"/>
          <w:szCs w:val="32"/>
        </w:rPr>
      </w:pPr>
    </w:p>
    <w:p w14:paraId="5B4CAD1D" w14:textId="77777777" w:rsidR="007E1446" w:rsidRDefault="007E1446" w:rsidP="007E1446">
      <w:pPr>
        <w:pStyle w:val="NormalnyWeb"/>
        <w:jc w:val="center"/>
        <w:rPr>
          <w:sz w:val="32"/>
          <w:szCs w:val="32"/>
        </w:rPr>
      </w:pPr>
      <w:r>
        <w:rPr>
          <w:rStyle w:val="Pogrubienie"/>
          <w:sz w:val="32"/>
          <w:szCs w:val="32"/>
        </w:rPr>
        <w:t>ZAWIADOMIENIE</w:t>
      </w:r>
    </w:p>
    <w:p w14:paraId="279A1245" w14:textId="77777777" w:rsidR="007E1446" w:rsidRDefault="007E1446" w:rsidP="007E1446">
      <w:pPr>
        <w:pStyle w:val="NormalnyWeb"/>
        <w:spacing w:after="0" w:afterAutospacing="0" w:line="360" w:lineRule="auto"/>
        <w:jc w:val="center"/>
      </w:pPr>
      <w:r>
        <w:t>Działając na podstawie art. 15 ust. 1 ustawy z dnia 5 czerwca 1998 r. o samorządzie powiatowym (tekst jednolity Dz. U. z 2020 r. poz. 920, z późn. zm.) zwołuję,</w:t>
      </w:r>
    </w:p>
    <w:p w14:paraId="5CBBA7A6" w14:textId="77777777" w:rsidR="007E1446" w:rsidRDefault="007E1446" w:rsidP="007E1446">
      <w:pPr>
        <w:pStyle w:val="NormalnyWeb"/>
        <w:spacing w:before="0" w:beforeAutospacing="0" w:after="0" w:afterAutospacing="0" w:line="360" w:lineRule="auto"/>
        <w:jc w:val="center"/>
      </w:pPr>
      <w:r>
        <w:t>XVIII sesję Rady Powiatu Malborskiego, która odbędzie się</w:t>
      </w:r>
    </w:p>
    <w:p w14:paraId="261B6931" w14:textId="77777777" w:rsidR="007E1446" w:rsidRDefault="007E1446" w:rsidP="007E1446">
      <w:pPr>
        <w:pStyle w:val="NormalnyWeb"/>
        <w:spacing w:before="0" w:beforeAutospacing="0" w:after="0" w:afterAutospacing="0" w:line="360" w:lineRule="auto"/>
        <w:jc w:val="center"/>
      </w:pPr>
      <w:r>
        <w:t xml:space="preserve">w dniu </w:t>
      </w:r>
      <w:r>
        <w:rPr>
          <w:rStyle w:val="Uwydatnienie"/>
          <w:u w:val="single"/>
        </w:rPr>
        <w:t>25 września (piątek) 2020 r. o godz. 13</w:t>
      </w:r>
      <w:r>
        <w:rPr>
          <w:rStyle w:val="Uwydatnienie"/>
          <w:u w:val="single"/>
          <w:vertAlign w:val="superscript"/>
        </w:rPr>
        <w:t>00</w:t>
      </w:r>
      <w:r>
        <w:rPr>
          <w:rStyle w:val="Uwydatnienie"/>
          <w:u w:val="single"/>
        </w:rPr>
        <w:t xml:space="preserve"> </w:t>
      </w:r>
    </w:p>
    <w:p w14:paraId="049F4722" w14:textId="77777777" w:rsidR="007E1446" w:rsidRDefault="007E1446" w:rsidP="007E1446">
      <w:pPr>
        <w:pStyle w:val="NormalnyWeb"/>
        <w:spacing w:before="0" w:beforeAutospacing="0" w:after="0" w:afterAutospacing="0" w:line="360" w:lineRule="auto"/>
        <w:jc w:val="center"/>
      </w:pPr>
      <w:bookmarkStart w:id="0" w:name="_Hlk51228161"/>
      <w:r>
        <w:t>w Sali Konferencyjnej Starostwa Powiatowego w Malborku, Pl. Słowiański 17,</w:t>
      </w:r>
    </w:p>
    <w:bookmarkEnd w:id="0"/>
    <w:p w14:paraId="6D789E05" w14:textId="77777777" w:rsidR="007E1446" w:rsidRDefault="007E1446" w:rsidP="007E1446">
      <w:pPr>
        <w:pStyle w:val="NormalnyWeb"/>
        <w:spacing w:before="0" w:beforeAutospacing="0" w:after="0" w:afterAutospacing="0" w:line="360" w:lineRule="auto"/>
        <w:jc w:val="center"/>
      </w:pPr>
      <w:r>
        <w:t>zgodnie z załączonym porządkiem obrad.</w:t>
      </w:r>
    </w:p>
    <w:p w14:paraId="47530846" w14:textId="77777777" w:rsidR="007E1446" w:rsidRDefault="007E1446" w:rsidP="007E1446">
      <w:pPr>
        <w:pStyle w:val="NormalnyWeb"/>
      </w:pPr>
    </w:p>
    <w:p w14:paraId="577132FB" w14:textId="77777777" w:rsidR="007E1446" w:rsidRDefault="007E1446" w:rsidP="007E1446">
      <w:pPr>
        <w:pStyle w:val="NormalnyWeb"/>
      </w:pPr>
    </w:p>
    <w:p w14:paraId="2CBDA0F3" w14:textId="77777777" w:rsidR="007E1446" w:rsidRDefault="007E1446" w:rsidP="007E1446">
      <w:pPr>
        <w:pStyle w:val="NormalnyWeb"/>
        <w:jc w:val="both"/>
        <w:rPr>
          <w:b/>
          <w:bCs/>
        </w:rPr>
      </w:pPr>
      <w:r>
        <w:rPr>
          <w:rStyle w:val="Pogrubienie"/>
        </w:rPr>
        <w:t xml:space="preserve">Prosimy pamiętać o obowiązku noszenia maseczek ochronnych podczas pobytu w Urzędzie </w:t>
      </w:r>
      <w:r>
        <w:rPr>
          <w:rStyle w:val="Pogrubienie"/>
          <w:b w:val="0"/>
          <w:bCs w:val="0"/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Rozporządzenie Rady Ministrów z dnia 7 sierpnia 2020 r. w sprawie ustanowienia określonych ograniczeń, nakazów i zakazów w związku z wystąpieniem stanu epidemii (Dz.U. z 2020 r., poz. 1356 ze zm.).</w:t>
      </w:r>
    </w:p>
    <w:p w14:paraId="01D454FC" w14:textId="507435B5" w:rsidR="007E1446" w:rsidRDefault="007E1446" w:rsidP="007E1446">
      <w:pPr>
        <w:pStyle w:val="NormalnyWeb"/>
        <w:jc w:val="both"/>
        <w:rPr>
          <w:b/>
          <w:bCs/>
        </w:rPr>
      </w:pPr>
      <w:r>
        <w:rPr>
          <w:sz w:val="20"/>
          <w:szCs w:val="20"/>
          <w:u w:val="single"/>
        </w:rPr>
        <w:t>Nagrania z obrad sesji Rady Powiatu Malborskiego</w:t>
      </w:r>
      <w:r>
        <w:rPr>
          <w:sz w:val="20"/>
          <w:szCs w:val="20"/>
        </w:rPr>
        <w:t xml:space="preserve"> spełniają wymogi wynikające z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Ustawy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z dnia 4 kwietnia 2019 r. o dostępności cyfrowej stron internetowych i aplikacji mobilnych podmiotów publicznych (Dz. U. poz. 848), </w:t>
      </w:r>
      <w:r>
        <w:rPr>
          <w:rStyle w:val="Uwydatnienie"/>
          <w:i w:val="0"/>
          <w:iCs w:val="0"/>
          <w:sz w:val="20"/>
          <w:szCs w:val="20"/>
        </w:rPr>
        <w:t>Ustawy</w:t>
      </w:r>
      <w:r>
        <w:rPr>
          <w:rStyle w:val="st"/>
          <w:i/>
          <w:iCs/>
          <w:sz w:val="20"/>
          <w:szCs w:val="20"/>
        </w:rPr>
        <w:t xml:space="preserve"> z dnia 19 lipca 2019 r. o zapewnianiu </w:t>
      </w:r>
      <w:r>
        <w:rPr>
          <w:rStyle w:val="Uwydatnienie"/>
          <w:i w:val="0"/>
          <w:iCs w:val="0"/>
          <w:sz w:val="20"/>
          <w:szCs w:val="20"/>
        </w:rPr>
        <w:t>dostępności osobom ze szczególnymi potrzebami</w:t>
      </w:r>
      <w:r>
        <w:rPr>
          <w:i/>
          <w:iCs/>
          <w:sz w:val="20"/>
          <w:szCs w:val="20"/>
        </w:rPr>
        <w:t xml:space="preserve"> (</w:t>
      </w:r>
      <w:r w:rsidR="007A07E0">
        <w:rPr>
          <w:i/>
          <w:iCs/>
          <w:sz w:val="20"/>
          <w:szCs w:val="20"/>
        </w:rPr>
        <w:t>t.j.</w:t>
      </w:r>
      <w:r>
        <w:rPr>
          <w:i/>
          <w:iCs/>
          <w:sz w:val="20"/>
          <w:szCs w:val="20"/>
        </w:rPr>
        <w:t>Dz.U.</w:t>
      </w:r>
      <w:r w:rsidR="007A07E0">
        <w:rPr>
          <w:i/>
          <w:iCs/>
          <w:sz w:val="20"/>
          <w:szCs w:val="20"/>
        </w:rPr>
        <w:t>z 2020r.</w:t>
      </w:r>
      <w:r>
        <w:rPr>
          <w:i/>
          <w:iCs/>
          <w:sz w:val="20"/>
          <w:szCs w:val="20"/>
        </w:rPr>
        <w:t xml:space="preserve"> poz. 1</w:t>
      </w:r>
      <w:r w:rsidR="007A07E0">
        <w:rPr>
          <w:i/>
          <w:iCs/>
          <w:sz w:val="20"/>
          <w:szCs w:val="20"/>
        </w:rPr>
        <w:t>062</w:t>
      </w:r>
      <w:r>
        <w:rPr>
          <w:i/>
          <w:iCs/>
          <w:sz w:val="20"/>
          <w:szCs w:val="20"/>
        </w:rPr>
        <w:t>) oraz Dyrektywy Parlamentu Europejskiego i Rady (UE) 2016/2102 z dnia 26 października 2016 r. w sprawie dostępności stron internetowych i mobilnych aplikacji organów sektora publicznego).</w:t>
      </w:r>
    </w:p>
    <w:p w14:paraId="49CCFEB2" w14:textId="77777777" w:rsidR="007E1446" w:rsidRDefault="007E1446" w:rsidP="007E1446">
      <w:pPr>
        <w:pStyle w:val="NormalnyWeb"/>
        <w:jc w:val="both"/>
      </w:pPr>
    </w:p>
    <w:p w14:paraId="5853C084" w14:textId="77777777" w:rsidR="007E1446" w:rsidRDefault="007E1446" w:rsidP="007E1446">
      <w:pPr>
        <w:pStyle w:val="NormalnyWeb"/>
        <w:jc w:val="right"/>
      </w:pPr>
      <w:r>
        <w:rPr>
          <w:rStyle w:val="Uwydatnienie"/>
        </w:rPr>
        <w:t>Z poważaniem,</w:t>
      </w:r>
    </w:p>
    <w:p w14:paraId="200D6E3C" w14:textId="77777777" w:rsidR="007E1446" w:rsidRDefault="007E1446" w:rsidP="007E1446">
      <w:pPr>
        <w:pStyle w:val="NormalnyWeb"/>
        <w:jc w:val="right"/>
      </w:pPr>
      <w:r>
        <w:rPr>
          <w:rStyle w:val="Uwydatnienie"/>
          <w:b/>
          <w:bCs/>
        </w:rPr>
        <w:t>Krzysztof Osijewski,</w:t>
      </w:r>
    </w:p>
    <w:p w14:paraId="3E4AA4F3" w14:textId="77777777" w:rsidR="007E1446" w:rsidRDefault="007E1446" w:rsidP="007E1446">
      <w:pPr>
        <w:pStyle w:val="NormalnyWeb"/>
        <w:jc w:val="right"/>
      </w:pPr>
      <w:r>
        <w:rPr>
          <w:rStyle w:val="Uwydatnienie"/>
          <w:b/>
          <w:bCs/>
        </w:rPr>
        <w:t>Przewodniczący Rady Powiatu Malborskiego.</w:t>
      </w:r>
    </w:p>
    <w:p w14:paraId="0F4B96B1" w14:textId="77777777" w:rsidR="00826C68" w:rsidRDefault="00826C68"/>
    <w:sectPr w:rsidR="0082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46"/>
    <w:rsid w:val="007A07E0"/>
    <w:rsid w:val="007E1446"/>
    <w:rsid w:val="008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B83"/>
  <w15:chartTrackingRefBased/>
  <w15:docId w15:val="{4C69F56E-C41F-4AA8-9548-7D88AA3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E1446"/>
  </w:style>
  <w:style w:type="character" w:styleId="Pogrubienie">
    <w:name w:val="Strong"/>
    <w:basedOn w:val="Domylnaczcionkaakapitu"/>
    <w:uiPriority w:val="22"/>
    <w:qFormat/>
    <w:rsid w:val="007E1446"/>
    <w:rPr>
      <w:b/>
      <w:bCs/>
    </w:rPr>
  </w:style>
  <w:style w:type="character" w:styleId="Uwydatnienie">
    <w:name w:val="Emphasis"/>
    <w:basedOn w:val="Domylnaczcionkaakapitu"/>
    <w:uiPriority w:val="20"/>
    <w:qFormat/>
    <w:rsid w:val="007E1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Lorenz</dc:creator>
  <cp:keywords/>
  <dc:description/>
  <cp:lastModifiedBy>Bartosz Rojek</cp:lastModifiedBy>
  <cp:revision>3</cp:revision>
  <dcterms:created xsi:type="dcterms:W3CDTF">2020-09-18T06:52:00Z</dcterms:created>
  <dcterms:modified xsi:type="dcterms:W3CDTF">2020-09-18T07:25:00Z</dcterms:modified>
</cp:coreProperties>
</file>