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B" w:rsidRDefault="002C4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AB.6740.71.2024.ASJ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06.05.2024 r.</w:t>
      </w:r>
    </w:p>
    <w:p w:rsidR="00A55E4B" w:rsidRDefault="002C4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>
        <w:rPr>
          <w:rFonts w:ascii="Times New Roman" w:hAnsi="Times New Roman" w:cs="Times New Roman"/>
          <w:i/>
          <w:sz w:val="24"/>
          <w:szCs w:val="24"/>
        </w:rPr>
        <w:t xml:space="preserve">. o udostępnianiu informacji o środowisku i jego ochronie, udziale społeczeństwa w ochronie środowiska oraz o </w:t>
      </w:r>
      <w:r>
        <w:rPr>
          <w:rFonts w:ascii="Times New Roman" w:hAnsi="Times New Roman" w:cs="Times New Roman"/>
          <w:i/>
          <w:sz w:val="24"/>
          <w:szCs w:val="24"/>
        </w:rPr>
        <w:t>ocenach oddziaływania na środowisko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r., poz. 1094)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A55E4B" w:rsidRDefault="002C4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na wniosek złożony w dniu 28.03.2024 r.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0"/>
          <w:sz w:val="24"/>
          <w:szCs w:val="23"/>
        </w:rPr>
        <w:t xml:space="preserve">Powiat Malborski, </w:t>
      </w:r>
    </w:p>
    <w:p w:rsidR="00A55E4B" w:rsidRDefault="002C4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>ul. Plac Słowiański 17, 82-200 Malbork</w:t>
      </w:r>
    </w:p>
    <w:p w:rsidR="00A55E4B" w:rsidRDefault="00A55E4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A55E4B" w:rsidRDefault="002C4A9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06.05.2024 r. została wydana decyzja nr   98 </w:t>
      </w:r>
      <w:bookmarkStart w:id="0" w:name="_GoBack"/>
      <w:bookmarkEnd w:id="0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/ 2024</w:t>
      </w:r>
    </w:p>
    <w:p w:rsidR="00A55E4B" w:rsidRDefault="002C4A9B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zatwierdzająca projekt budowlany i udzielająca pozwolenia na budowę</w:t>
      </w:r>
    </w:p>
    <w:p w:rsidR="00A55E4B" w:rsidRDefault="002C4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>
        <w:rPr>
          <w:rFonts w:ascii="Times New Roman" w:hAnsi="Times New Roman" w:cs="Times New Roman"/>
          <w:sz w:val="24"/>
          <w:szCs w:val="24"/>
        </w:rPr>
        <w:t>obejmującej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przebudowę drogi powiatowej nr 2927G Świerki - Tragamin </w:t>
      </w:r>
      <w:r>
        <w:rPr>
          <w:rFonts w:ascii="Times New Roman" w:hAnsi="Times New Roman" w:cs="Times New Roman"/>
          <w:b/>
          <w:bCs/>
          <w:sz w:val="24"/>
          <w:szCs w:val="23"/>
        </w:rPr>
        <w:br/>
        <w:t xml:space="preserve">na dz. nr (AR_ 2) 129, (AR_3) 42, </w:t>
      </w:r>
      <w:proofErr w:type="spellStart"/>
      <w:r>
        <w:rPr>
          <w:rFonts w:ascii="Times New Roman" w:hAnsi="Times New Roman" w:cs="Times New Roman"/>
          <w:b/>
          <w:bCs/>
          <w:sz w:val="24"/>
          <w:szCs w:val="23"/>
        </w:rPr>
        <w:t>obr</w:t>
      </w:r>
      <w:proofErr w:type="spellEnd"/>
      <w:r>
        <w:rPr>
          <w:rFonts w:ascii="Times New Roman" w:hAnsi="Times New Roman" w:cs="Times New Roman"/>
          <w:b/>
          <w:bCs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3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3"/>
        </w:rPr>
        <w:t xml:space="preserve">. 0015 Świerki, jedn. </w:t>
      </w:r>
      <w:proofErr w:type="spellStart"/>
      <w:r>
        <w:rPr>
          <w:rFonts w:ascii="Times New Roman" w:hAnsi="Times New Roman" w:cs="Times New Roman"/>
          <w:b/>
          <w:bCs/>
          <w:sz w:val="24"/>
          <w:szCs w:val="23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3"/>
        </w:rPr>
        <w:t>. 220907_5 Nowy Staw - Obszar Wiej</w:t>
      </w:r>
      <w:r>
        <w:rPr>
          <w:rFonts w:ascii="Times New Roman" w:hAnsi="Times New Roman" w:cs="Times New Roman"/>
          <w:b/>
          <w:bCs/>
          <w:sz w:val="24"/>
          <w:szCs w:val="23"/>
        </w:rPr>
        <w:t>ski</w:t>
      </w:r>
    </w:p>
    <w:p w:rsidR="00A55E4B" w:rsidRDefault="002C4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 o możliwości zapoznania się z treścią decyzji oraz dokumentacją sprawy w terminie 14 dni od daty ukazania się niniejszego zawiadomienia w Wydziale Architektury i Budownictwa Starostwa Powiatowego w Malborku, pl. Słowiański 17, 82</w:t>
      </w:r>
      <w:r>
        <w:rPr>
          <w:rFonts w:ascii="Times New Roman" w:hAnsi="Times New Roman" w:cs="Times New Roman"/>
          <w:sz w:val="24"/>
          <w:szCs w:val="24"/>
        </w:rPr>
        <w:t>-200 Malbork, w godzinach pracy urzędu.</w:t>
      </w: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A55E4B">
      <w:pPr>
        <w:rPr>
          <w:rFonts w:ascii="Times New Roman" w:hAnsi="Times New Roman" w:cs="Times New Roman"/>
        </w:rPr>
      </w:pPr>
    </w:p>
    <w:p w:rsidR="00A55E4B" w:rsidRDefault="002C4A9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 Informacji Publicznej Powiat Malborskiego </w:t>
      </w:r>
      <w:r>
        <w:rPr>
          <w:rFonts w:ascii="Times New Roman" w:hAnsi="Times New Roman" w:cs="Times New Roman"/>
          <w:i/>
        </w:rPr>
        <w:t>https://bip.powiat.malbork.pl/</w:t>
      </w:r>
    </w:p>
    <w:p w:rsidR="00A55E4B" w:rsidRDefault="002C4A9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sectPr w:rsidR="00A55E4B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1BE"/>
    <w:multiLevelType w:val="multilevel"/>
    <w:tmpl w:val="6AD4C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BC2898"/>
    <w:multiLevelType w:val="multilevel"/>
    <w:tmpl w:val="EEC48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E07FC2"/>
    <w:multiLevelType w:val="multilevel"/>
    <w:tmpl w:val="F620C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B"/>
    <w:rsid w:val="002C4A9B"/>
    <w:rsid w:val="00A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156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4C0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156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4C0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2</cp:revision>
  <cp:lastPrinted>2020-03-10T11:24:00Z</cp:lastPrinted>
  <dcterms:created xsi:type="dcterms:W3CDTF">2024-05-07T11:06:00Z</dcterms:created>
  <dcterms:modified xsi:type="dcterms:W3CDTF">2024-05-07T11:06:00Z</dcterms:modified>
  <dc:language>pl-PL</dc:language>
</cp:coreProperties>
</file>